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6" w:rsidRPr="00A11E22" w:rsidRDefault="00EF6086" w:rsidP="002A5089">
      <w:pPr>
        <w:pStyle w:val="Style1"/>
        <w:widowControl/>
        <w:spacing w:before="67" w:line="240" w:lineRule="auto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МІНІСТЕРСТВО ОСВІТИ І НАУКИ УКРАЇНИ</w:t>
      </w:r>
    </w:p>
    <w:p w:rsidR="00EF6086" w:rsidRPr="00A11E22" w:rsidRDefault="00EF6086" w:rsidP="002A5089">
      <w:pPr>
        <w:pStyle w:val="Style1"/>
        <w:widowControl/>
        <w:spacing w:before="67" w:line="240" w:lineRule="auto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 xml:space="preserve"> НАЦІОНАЛЬНИЙ ПЕДАГОГІЧНИЙ УНІВЕРСИТЕТ </w:t>
      </w:r>
    </w:p>
    <w:p w:rsidR="00BE19B6" w:rsidRPr="00A11E22" w:rsidRDefault="00EF6086" w:rsidP="002A5089">
      <w:pPr>
        <w:pStyle w:val="Style1"/>
        <w:widowControl/>
        <w:spacing w:before="67" w:line="240" w:lineRule="auto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ІМЕНІ М. П. ДРАГОМАНОВА</w:t>
      </w:r>
    </w:p>
    <w:p w:rsidR="00BE19B6" w:rsidRPr="00A11E22" w:rsidRDefault="00BE19B6" w:rsidP="002A5089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8"/>
          <w:szCs w:val="28"/>
        </w:rPr>
      </w:pPr>
      <w:r w:rsidRPr="00A11E22">
        <w:rPr>
          <w:rStyle w:val="20"/>
          <w:b/>
          <w:color w:val="000000"/>
          <w:sz w:val="28"/>
          <w:szCs w:val="28"/>
        </w:rPr>
        <w:t>ІНСТИТУТ УКРАЇН</w:t>
      </w:r>
      <w:r w:rsidR="00260095" w:rsidRPr="00A11E22">
        <w:rPr>
          <w:rStyle w:val="20"/>
          <w:b/>
          <w:color w:val="000000"/>
          <w:sz w:val="28"/>
          <w:szCs w:val="28"/>
        </w:rPr>
        <w:t xml:space="preserve">СЬКОЇ ФІЛОЛОГІЇ ТА ЛІТЕРАТУРНОЇ </w:t>
      </w:r>
      <w:r w:rsidRPr="00A11E22">
        <w:rPr>
          <w:rStyle w:val="20"/>
          <w:b/>
          <w:color w:val="000000"/>
          <w:sz w:val="28"/>
          <w:szCs w:val="28"/>
        </w:rPr>
        <w:t>ТВОРЧОСТІ ІМЕНІ АНДРІЯ МАЛИШКА</w:t>
      </w:r>
    </w:p>
    <w:p w:rsidR="00EF6086" w:rsidRPr="00A11E22" w:rsidRDefault="00EF6086" w:rsidP="002A5089">
      <w:pPr>
        <w:pStyle w:val="Style3"/>
        <w:widowControl/>
        <w:ind w:left="2160"/>
        <w:rPr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spacing w:line="240" w:lineRule="auto"/>
        <w:ind w:left="1771" w:right="1781"/>
        <w:rPr>
          <w:sz w:val="28"/>
          <w:szCs w:val="28"/>
        </w:rPr>
      </w:pPr>
    </w:p>
    <w:p w:rsidR="003C3E81" w:rsidRPr="00A11E22" w:rsidRDefault="003C3E81" w:rsidP="002A5089">
      <w:pPr>
        <w:pStyle w:val="Style4"/>
        <w:widowControl/>
        <w:spacing w:line="240" w:lineRule="auto"/>
        <w:ind w:left="1771" w:right="1781"/>
        <w:rPr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tabs>
          <w:tab w:val="left" w:pos="5103"/>
        </w:tabs>
        <w:spacing w:line="240" w:lineRule="auto"/>
        <w:ind w:left="142" w:right="1781"/>
        <w:jc w:val="left"/>
        <w:rPr>
          <w:b/>
          <w:sz w:val="28"/>
          <w:szCs w:val="28"/>
        </w:rPr>
      </w:pPr>
      <w:r w:rsidRPr="00A11E22">
        <w:rPr>
          <w:b/>
          <w:sz w:val="28"/>
          <w:szCs w:val="28"/>
        </w:rPr>
        <w:t>“Затверджено”</w:t>
      </w:r>
      <w:r w:rsidRPr="00A11E22">
        <w:rPr>
          <w:b/>
          <w:sz w:val="28"/>
          <w:szCs w:val="28"/>
        </w:rPr>
        <w:tab/>
        <w:t>Рекомендовано</w:t>
      </w:r>
      <w:r w:rsidRPr="00A11E22">
        <w:rPr>
          <w:b/>
          <w:sz w:val="28"/>
          <w:szCs w:val="28"/>
        </w:rPr>
        <w:tab/>
      </w:r>
    </w:p>
    <w:p w:rsidR="00EF6086" w:rsidRPr="00B850E2" w:rsidRDefault="00EF6086" w:rsidP="002A5089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A11E22">
        <w:rPr>
          <w:sz w:val="28"/>
          <w:szCs w:val="28"/>
        </w:rPr>
        <w:t xml:space="preserve">На засіданні Приймальної комісії </w:t>
      </w:r>
      <w:r w:rsidRPr="00A11E22">
        <w:rPr>
          <w:sz w:val="28"/>
          <w:szCs w:val="28"/>
        </w:rPr>
        <w:tab/>
        <w:t xml:space="preserve">Вченою радою </w:t>
      </w:r>
      <w:r w:rsidRPr="00B850E2">
        <w:rPr>
          <w:sz w:val="28"/>
          <w:szCs w:val="28"/>
        </w:rPr>
        <w:t>Інституту</w:t>
      </w:r>
      <w:r w:rsidR="00BE19B6" w:rsidRPr="00B850E2">
        <w:rPr>
          <w:sz w:val="28"/>
          <w:szCs w:val="28"/>
        </w:rPr>
        <w:t xml:space="preserve"> української </w:t>
      </w:r>
    </w:p>
    <w:p w:rsidR="00BE19B6" w:rsidRPr="00B850E2" w:rsidRDefault="00EF6086" w:rsidP="002A5089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B850E2">
        <w:rPr>
          <w:sz w:val="28"/>
          <w:szCs w:val="28"/>
        </w:rPr>
        <w:t>НПУ ім. М. П. Драгоманова</w:t>
      </w:r>
      <w:r w:rsidR="00BE19B6" w:rsidRPr="00B850E2">
        <w:rPr>
          <w:sz w:val="28"/>
          <w:szCs w:val="28"/>
        </w:rPr>
        <w:t xml:space="preserve">                       філології та літературної творчості                 </w:t>
      </w:r>
    </w:p>
    <w:p w:rsidR="00EF6086" w:rsidRPr="00A11E22" w:rsidRDefault="00BE19B6" w:rsidP="002A5089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A11E22">
        <w:rPr>
          <w:sz w:val="28"/>
          <w:szCs w:val="28"/>
        </w:rPr>
        <w:t xml:space="preserve">                                       </w:t>
      </w:r>
      <w:r w:rsidR="00884BA4">
        <w:rPr>
          <w:sz w:val="28"/>
          <w:szCs w:val="28"/>
        </w:rPr>
        <w:t xml:space="preserve">                               і</w:t>
      </w:r>
      <w:r w:rsidRPr="00A11E22">
        <w:rPr>
          <w:sz w:val="28"/>
          <w:szCs w:val="28"/>
        </w:rPr>
        <w:t>мені Андрія Малишка</w:t>
      </w:r>
    </w:p>
    <w:p w:rsidR="00EF6086" w:rsidRPr="00A11E22" w:rsidRDefault="00B850E2" w:rsidP="002A5089">
      <w:pPr>
        <w:pStyle w:val="Style4"/>
        <w:widowControl/>
        <w:tabs>
          <w:tab w:val="left" w:pos="3686"/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>
        <w:rPr>
          <w:sz w:val="28"/>
          <w:szCs w:val="28"/>
        </w:rPr>
        <w:t>Протокол №__ від «  »березня 201</w:t>
      </w:r>
      <w:r w:rsidRPr="00B850E2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  <w:t>Протокол №</w:t>
      </w:r>
      <w:r w:rsidRPr="00B850E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від «2</w:t>
      </w:r>
      <w:r w:rsidRPr="00B850E2">
        <w:rPr>
          <w:sz w:val="28"/>
          <w:szCs w:val="28"/>
          <w:lang w:val="ru-RU"/>
        </w:rPr>
        <w:t>4</w:t>
      </w:r>
      <w:r w:rsidR="00EF6086" w:rsidRPr="00A11E22">
        <w:rPr>
          <w:sz w:val="28"/>
          <w:szCs w:val="28"/>
        </w:rPr>
        <w:t>»</w:t>
      </w:r>
      <w:r w:rsidR="00EF6086" w:rsidRPr="00A11E22">
        <w:rPr>
          <w:sz w:val="28"/>
          <w:szCs w:val="28"/>
          <w:u w:val="single"/>
        </w:rPr>
        <w:t xml:space="preserve"> лютого </w:t>
      </w:r>
      <w:r>
        <w:rPr>
          <w:sz w:val="28"/>
          <w:szCs w:val="28"/>
        </w:rPr>
        <w:t>201</w:t>
      </w:r>
      <w:r w:rsidRPr="00B850E2">
        <w:rPr>
          <w:sz w:val="28"/>
          <w:szCs w:val="28"/>
          <w:lang w:val="ru-RU"/>
        </w:rPr>
        <w:t>5</w:t>
      </w:r>
      <w:r w:rsidR="00EF6086" w:rsidRPr="00A11E22">
        <w:rPr>
          <w:sz w:val="28"/>
          <w:szCs w:val="28"/>
        </w:rPr>
        <w:t>р.</w:t>
      </w:r>
    </w:p>
    <w:p w:rsidR="00EF6086" w:rsidRPr="00A11E22" w:rsidRDefault="00EF6086" w:rsidP="002A5089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</w:rPr>
      </w:pPr>
      <w:r w:rsidRPr="00A11E22">
        <w:rPr>
          <w:sz w:val="28"/>
          <w:szCs w:val="28"/>
        </w:rPr>
        <w:t>Голова Приймальної комісії</w:t>
      </w:r>
      <w:r w:rsidRPr="00A11E22">
        <w:rPr>
          <w:sz w:val="28"/>
          <w:szCs w:val="28"/>
        </w:rPr>
        <w:tab/>
        <w:t>Голова Вченої ради</w:t>
      </w:r>
    </w:p>
    <w:p w:rsidR="00EF6086" w:rsidRPr="00A11E22" w:rsidRDefault="00EF6086" w:rsidP="002A5089">
      <w:pPr>
        <w:pStyle w:val="Style4"/>
        <w:widowControl/>
        <w:tabs>
          <w:tab w:val="left" w:pos="5103"/>
          <w:tab w:val="left" w:pos="9356"/>
        </w:tabs>
        <w:spacing w:line="240" w:lineRule="auto"/>
        <w:ind w:left="142" w:right="-4"/>
        <w:jc w:val="left"/>
        <w:rPr>
          <w:sz w:val="28"/>
          <w:szCs w:val="28"/>
          <w:u w:val="single"/>
        </w:rPr>
      </w:pPr>
      <w:r w:rsidRPr="00A11E22">
        <w:rPr>
          <w:sz w:val="28"/>
          <w:szCs w:val="28"/>
          <w:u w:val="single"/>
        </w:rPr>
        <w:t xml:space="preserve">                     </w:t>
      </w:r>
      <w:r w:rsidR="00BE19B6" w:rsidRPr="00A11E22">
        <w:rPr>
          <w:sz w:val="28"/>
          <w:szCs w:val="28"/>
          <w:u w:val="single"/>
        </w:rPr>
        <w:t xml:space="preserve">      </w:t>
      </w:r>
      <w:r w:rsidRPr="00A11E22">
        <w:rPr>
          <w:sz w:val="28"/>
          <w:szCs w:val="28"/>
        </w:rPr>
        <w:t>Андрущенко В. П.</w:t>
      </w:r>
      <w:r w:rsidRPr="00A11E22">
        <w:rPr>
          <w:sz w:val="28"/>
          <w:szCs w:val="28"/>
        </w:rPr>
        <w:tab/>
      </w:r>
      <w:r w:rsidRPr="00A11E22">
        <w:rPr>
          <w:sz w:val="28"/>
          <w:szCs w:val="28"/>
          <w:u w:val="single"/>
        </w:rPr>
        <w:t xml:space="preserve">               </w:t>
      </w:r>
      <w:r w:rsidR="00BE19B6" w:rsidRPr="00A11E22">
        <w:rPr>
          <w:sz w:val="28"/>
          <w:szCs w:val="28"/>
          <w:u w:val="single"/>
        </w:rPr>
        <w:t xml:space="preserve">              </w:t>
      </w:r>
      <w:r w:rsidRPr="00A11E22">
        <w:rPr>
          <w:sz w:val="28"/>
          <w:szCs w:val="28"/>
        </w:rPr>
        <w:t>/</w:t>
      </w:r>
      <w:r w:rsidR="00BE19B6" w:rsidRPr="00A11E22">
        <w:rPr>
          <w:sz w:val="28"/>
          <w:szCs w:val="28"/>
        </w:rPr>
        <w:t xml:space="preserve"> Висоцький А.В.</w:t>
      </w:r>
    </w:p>
    <w:p w:rsidR="00EF6086" w:rsidRPr="00A11E22" w:rsidRDefault="00EF6086" w:rsidP="002A5089">
      <w:pPr>
        <w:pStyle w:val="Style4"/>
        <w:widowControl/>
        <w:tabs>
          <w:tab w:val="left" w:pos="5103"/>
        </w:tabs>
        <w:spacing w:line="240" w:lineRule="auto"/>
        <w:ind w:left="142" w:right="-4"/>
        <w:jc w:val="left"/>
        <w:rPr>
          <w:sz w:val="28"/>
          <w:szCs w:val="28"/>
          <w:vertAlign w:val="superscript"/>
        </w:rPr>
      </w:pPr>
      <w:r w:rsidRPr="00A11E22">
        <w:rPr>
          <w:sz w:val="28"/>
          <w:szCs w:val="28"/>
        </w:rPr>
        <w:tab/>
      </w:r>
      <w:r w:rsidRPr="00A11E22">
        <w:rPr>
          <w:sz w:val="28"/>
          <w:szCs w:val="28"/>
          <w:vertAlign w:val="superscript"/>
        </w:rPr>
        <w:t xml:space="preserve">   </w:t>
      </w:r>
      <w:r w:rsidRPr="00A11E22">
        <w:rPr>
          <w:sz w:val="28"/>
          <w:szCs w:val="28"/>
        </w:rPr>
        <w:t xml:space="preserve">    </w:t>
      </w:r>
    </w:p>
    <w:p w:rsidR="00EF6086" w:rsidRPr="00A11E22" w:rsidRDefault="00EF6086" w:rsidP="002A5089">
      <w:pPr>
        <w:pStyle w:val="Style4"/>
        <w:widowControl/>
        <w:spacing w:line="240" w:lineRule="auto"/>
        <w:ind w:left="1771" w:right="-4"/>
        <w:rPr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spacing w:line="240" w:lineRule="auto"/>
        <w:ind w:left="1771" w:right="1781"/>
        <w:rPr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spacing w:line="240" w:lineRule="auto"/>
        <w:ind w:left="1771" w:right="1781"/>
        <w:rPr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spacing w:line="240" w:lineRule="auto"/>
        <w:ind w:right="1781"/>
        <w:jc w:val="left"/>
        <w:rPr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tabs>
          <w:tab w:val="left" w:pos="8364"/>
        </w:tabs>
        <w:spacing w:before="77" w:line="240" w:lineRule="auto"/>
        <w:ind w:left="142" w:right="-27"/>
        <w:rPr>
          <w:rStyle w:val="FontStyle30"/>
          <w:sz w:val="28"/>
          <w:szCs w:val="28"/>
        </w:rPr>
      </w:pPr>
      <w:r w:rsidRPr="00A11E22">
        <w:rPr>
          <w:rStyle w:val="FontStyle30"/>
          <w:sz w:val="28"/>
          <w:szCs w:val="28"/>
        </w:rPr>
        <w:t>Програма вступного фахового випробування (співбесіди)</w:t>
      </w:r>
    </w:p>
    <w:p w:rsidR="00EF6086" w:rsidRPr="00A11E22" w:rsidRDefault="00D05BDA" w:rsidP="002A5089">
      <w:pPr>
        <w:pStyle w:val="Style4"/>
        <w:widowControl/>
        <w:tabs>
          <w:tab w:val="left" w:pos="7088"/>
        </w:tabs>
        <w:spacing w:before="77" w:line="240" w:lineRule="auto"/>
        <w:ind w:right="-27"/>
        <w:rPr>
          <w:rStyle w:val="FontStyle30"/>
          <w:sz w:val="28"/>
          <w:szCs w:val="28"/>
        </w:rPr>
      </w:pPr>
      <w:r w:rsidRPr="00A11E22">
        <w:rPr>
          <w:rStyle w:val="FontStyle30"/>
          <w:sz w:val="28"/>
          <w:szCs w:val="28"/>
        </w:rPr>
        <w:t>з української мови і літератури</w:t>
      </w:r>
    </w:p>
    <w:p w:rsidR="002070BD" w:rsidRPr="00A11E22" w:rsidRDefault="002070BD" w:rsidP="002A5089">
      <w:pPr>
        <w:pStyle w:val="Style4"/>
        <w:widowControl/>
        <w:tabs>
          <w:tab w:val="left" w:pos="7088"/>
        </w:tabs>
        <w:spacing w:before="77" w:line="240" w:lineRule="auto"/>
        <w:ind w:right="-27"/>
        <w:rPr>
          <w:rStyle w:val="FontStyle30"/>
          <w:sz w:val="28"/>
          <w:szCs w:val="28"/>
        </w:rPr>
      </w:pPr>
    </w:p>
    <w:p w:rsidR="00EF6086" w:rsidRPr="00A11E22" w:rsidRDefault="00EF6086" w:rsidP="002A5089">
      <w:pPr>
        <w:pStyle w:val="Style4"/>
        <w:widowControl/>
        <w:tabs>
          <w:tab w:val="left" w:pos="7088"/>
        </w:tabs>
        <w:spacing w:before="77" w:line="240" w:lineRule="auto"/>
        <w:ind w:left="142" w:right="-27"/>
        <w:rPr>
          <w:rStyle w:val="FontStyle25"/>
          <w:b w:val="0"/>
          <w:sz w:val="28"/>
          <w:szCs w:val="28"/>
        </w:rPr>
      </w:pPr>
      <w:r w:rsidRPr="00A11E22">
        <w:rPr>
          <w:rStyle w:val="FontStyle30"/>
          <w:b w:val="0"/>
          <w:sz w:val="28"/>
          <w:szCs w:val="28"/>
        </w:rPr>
        <w:t>для громадян Укр</w:t>
      </w:r>
      <w:r w:rsidR="00D05BDA" w:rsidRPr="00A11E22">
        <w:rPr>
          <w:rStyle w:val="FontStyle30"/>
          <w:b w:val="0"/>
          <w:sz w:val="28"/>
          <w:szCs w:val="28"/>
        </w:rPr>
        <w:t>а</w:t>
      </w:r>
      <w:r w:rsidRPr="00A11E22">
        <w:rPr>
          <w:rStyle w:val="FontStyle30"/>
          <w:b w:val="0"/>
          <w:sz w:val="28"/>
          <w:szCs w:val="28"/>
        </w:rPr>
        <w:t>їни, іноземних громадян та осіб без громадянства,</w:t>
      </w:r>
    </w:p>
    <w:p w:rsidR="00EF6086" w:rsidRPr="00A11E22" w:rsidRDefault="00EF6086" w:rsidP="002A5089">
      <w:pPr>
        <w:pStyle w:val="Style9"/>
        <w:widowControl/>
        <w:spacing w:before="14"/>
        <w:jc w:val="center"/>
        <w:rPr>
          <w:rStyle w:val="FontStyle32"/>
          <w:sz w:val="28"/>
          <w:szCs w:val="28"/>
        </w:rPr>
      </w:pPr>
      <w:r w:rsidRPr="00A11E22">
        <w:rPr>
          <w:rStyle w:val="FontStyle32"/>
          <w:sz w:val="28"/>
          <w:szCs w:val="28"/>
        </w:rPr>
        <w:t>при вступі на навчання для здобуття освітньо-кваліфікаційного рівня</w:t>
      </w:r>
    </w:p>
    <w:p w:rsidR="00EF6086" w:rsidRPr="00A11E22" w:rsidRDefault="00AF07A5" w:rsidP="002A5089">
      <w:pPr>
        <w:pStyle w:val="Style6"/>
        <w:widowControl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«Спеціаліст</w:t>
      </w:r>
      <w:r w:rsidR="00EF6086" w:rsidRPr="00A11E22">
        <w:rPr>
          <w:rStyle w:val="FontStyle29"/>
          <w:sz w:val="28"/>
          <w:szCs w:val="28"/>
        </w:rPr>
        <w:t>»</w:t>
      </w:r>
    </w:p>
    <w:p w:rsidR="00EF6086" w:rsidRPr="00A11E22" w:rsidRDefault="00EF6086" w:rsidP="002A5089">
      <w:pPr>
        <w:pStyle w:val="Style9"/>
        <w:widowControl/>
        <w:ind w:left="851"/>
        <w:jc w:val="center"/>
        <w:rPr>
          <w:rStyle w:val="FontStyle32"/>
          <w:sz w:val="28"/>
          <w:szCs w:val="28"/>
        </w:rPr>
      </w:pPr>
      <w:r w:rsidRPr="00A11E22">
        <w:rPr>
          <w:rStyle w:val="FontStyle32"/>
          <w:sz w:val="28"/>
          <w:szCs w:val="28"/>
        </w:rPr>
        <w:t>на базі здобутого освітньо-кваліфікаційного рівня</w:t>
      </w:r>
    </w:p>
    <w:p w:rsidR="00EF6086" w:rsidRPr="00A11E22" w:rsidRDefault="00AF07A5" w:rsidP="002A5089">
      <w:pPr>
        <w:pStyle w:val="Style9"/>
        <w:widowControl/>
        <w:ind w:left="3731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 xml:space="preserve">    «Бакалавр</w:t>
      </w:r>
      <w:r w:rsidR="00EF6086" w:rsidRPr="00A11E22">
        <w:rPr>
          <w:rStyle w:val="FontStyle29"/>
          <w:sz w:val="28"/>
          <w:szCs w:val="28"/>
        </w:rPr>
        <w:t>»</w:t>
      </w:r>
    </w:p>
    <w:p w:rsidR="00EF6086" w:rsidRPr="00A11E22" w:rsidRDefault="00EF6086" w:rsidP="002A5089">
      <w:pPr>
        <w:pStyle w:val="Style8"/>
        <w:widowControl/>
        <w:jc w:val="center"/>
        <w:rPr>
          <w:sz w:val="28"/>
          <w:szCs w:val="28"/>
        </w:rPr>
      </w:pPr>
    </w:p>
    <w:p w:rsidR="00EF6086" w:rsidRPr="00A11E22" w:rsidRDefault="00EF6086" w:rsidP="002A5089">
      <w:pPr>
        <w:pStyle w:val="Style8"/>
        <w:widowControl/>
        <w:jc w:val="center"/>
        <w:rPr>
          <w:sz w:val="28"/>
          <w:szCs w:val="28"/>
        </w:rPr>
      </w:pPr>
    </w:p>
    <w:p w:rsidR="00D05BDA" w:rsidRPr="005D4383" w:rsidRDefault="00D05BDA" w:rsidP="002A5089">
      <w:pPr>
        <w:pStyle w:val="1"/>
        <w:shd w:val="clear" w:color="auto" w:fill="auto"/>
        <w:spacing w:line="240" w:lineRule="auto"/>
        <w:ind w:left="40" w:firstLine="0"/>
        <w:jc w:val="center"/>
        <w:rPr>
          <w:rStyle w:val="a4"/>
          <w:i/>
          <w:color w:val="000000"/>
          <w:sz w:val="28"/>
          <w:szCs w:val="28"/>
        </w:rPr>
      </w:pPr>
      <w:r w:rsidRPr="005D4383">
        <w:rPr>
          <w:rStyle w:val="4"/>
          <w:i/>
          <w:color w:val="000000"/>
          <w:sz w:val="28"/>
          <w:szCs w:val="28"/>
        </w:rPr>
        <w:t xml:space="preserve">напрям підготовки 0203 </w:t>
      </w:r>
      <w:r w:rsidRPr="005D4383">
        <w:rPr>
          <w:rStyle w:val="a4"/>
          <w:i/>
          <w:color w:val="000000"/>
          <w:sz w:val="28"/>
          <w:szCs w:val="28"/>
        </w:rPr>
        <w:t>«Філологія»</w:t>
      </w:r>
    </w:p>
    <w:p w:rsidR="00EF6086" w:rsidRPr="005D4383" w:rsidRDefault="002070BD" w:rsidP="002A5089">
      <w:pPr>
        <w:pStyle w:val="1"/>
        <w:shd w:val="clear" w:color="auto" w:fill="auto"/>
        <w:spacing w:line="240" w:lineRule="auto"/>
        <w:ind w:left="40" w:firstLine="0"/>
        <w:jc w:val="center"/>
        <w:rPr>
          <w:rStyle w:val="a4"/>
          <w:i/>
          <w:color w:val="000000"/>
          <w:sz w:val="28"/>
          <w:szCs w:val="28"/>
        </w:rPr>
      </w:pPr>
      <w:r w:rsidRPr="005D4383">
        <w:rPr>
          <w:rStyle w:val="a4"/>
          <w:i/>
          <w:color w:val="000000"/>
          <w:sz w:val="28"/>
          <w:szCs w:val="28"/>
        </w:rPr>
        <w:t>спеціальність 7.02030301 «Українська мова і література»</w:t>
      </w:r>
    </w:p>
    <w:p w:rsidR="002070BD" w:rsidRPr="00A11E22" w:rsidRDefault="002070BD" w:rsidP="002A5089">
      <w:pPr>
        <w:pStyle w:val="1"/>
        <w:shd w:val="clear" w:color="auto" w:fill="auto"/>
        <w:spacing w:line="240" w:lineRule="auto"/>
        <w:ind w:left="40" w:firstLine="0"/>
        <w:jc w:val="center"/>
        <w:rPr>
          <w:rStyle w:val="a4"/>
          <w:color w:val="000000"/>
          <w:sz w:val="28"/>
          <w:szCs w:val="28"/>
        </w:rPr>
      </w:pPr>
    </w:p>
    <w:p w:rsidR="002070BD" w:rsidRPr="00A11E22" w:rsidRDefault="002070BD" w:rsidP="002A5089">
      <w:pPr>
        <w:pStyle w:val="1"/>
        <w:shd w:val="clear" w:color="auto" w:fill="auto"/>
        <w:spacing w:line="240" w:lineRule="auto"/>
        <w:ind w:left="40" w:firstLine="0"/>
        <w:jc w:val="center"/>
        <w:rPr>
          <w:rStyle w:val="a4"/>
          <w:color w:val="000000"/>
          <w:sz w:val="28"/>
          <w:szCs w:val="28"/>
        </w:rPr>
      </w:pPr>
    </w:p>
    <w:p w:rsidR="002070BD" w:rsidRPr="00A11E22" w:rsidRDefault="002070BD" w:rsidP="002A5089">
      <w:pPr>
        <w:pStyle w:val="1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</w:p>
    <w:p w:rsidR="00EF6086" w:rsidRPr="00A11E22" w:rsidRDefault="00EF6086" w:rsidP="002A5089">
      <w:pPr>
        <w:pStyle w:val="Style9"/>
        <w:widowControl/>
        <w:ind w:left="3898"/>
        <w:rPr>
          <w:sz w:val="28"/>
          <w:szCs w:val="28"/>
        </w:rPr>
      </w:pPr>
    </w:p>
    <w:p w:rsidR="00EF6086" w:rsidRPr="00A11E22" w:rsidRDefault="00EF6086" w:rsidP="002A5089">
      <w:pPr>
        <w:pStyle w:val="Style9"/>
        <w:widowControl/>
        <w:ind w:left="142"/>
        <w:jc w:val="center"/>
        <w:rPr>
          <w:sz w:val="28"/>
          <w:szCs w:val="28"/>
        </w:rPr>
      </w:pPr>
    </w:p>
    <w:p w:rsidR="00EF6086" w:rsidRPr="00A11E22" w:rsidRDefault="00EF6086" w:rsidP="002A5089">
      <w:pPr>
        <w:pStyle w:val="Style9"/>
        <w:widowControl/>
        <w:ind w:left="3898"/>
        <w:rPr>
          <w:sz w:val="28"/>
          <w:szCs w:val="28"/>
        </w:rPr>
      </w:pPr>
    </w:p>
    <w:p w:rsidR="00EF6086" w:rsidRPr="00A11E22" w:rsidRDefault="00EF6086" w:rsidP="002A5089">
      <w:pPr>
        <w:pStyle w:val="Style9"/>
        <w:widowControl/>
        <w:ind w:left="3898"/>
        <w:rPr>
          <w:sz w:val="28"/>
          <w:szCs w:val="28"/>
        </w:rPr>
      </w:pPr>
    </w:p>
    <w:p w:rsidR="00EF6086" w:rsidRPr="00A11E22" w:rsidRDefault="00EF6086" w:rsidP="002A5089">
      <w:pPr>
        <w:pStyle w:val="Style9"/>
        <w:widowControl/>
        <w:rPr>
          <w:sz w:val="28"/>
          <w:szCs w:val="28"/>
        </w:rPr>
      </w:pPr>
    </w:p>
    <w:p w:rsidR="00EF6086" w:rsidRDefault="00B850E2" w:rsidP="002A5089">
      <w:pPr>
        <w:pStyle w:val="Style9"/>
        <w:widowControl/>
        <w:spacing w:before="206"/>
        <w:ind w:left="3898"/>
        <w:rPr>
          <w:rStyle w:val="FontStyle32"/>
          <w:sz w:val="28"/>
          <w:szCs w:val="28"/>
          <w:lang w:val="en-US"/>
        </w:rPr>
      </w:pPr>
      <w:r>
        <w:rPr>
          <w:rStyle w:val="FontStyle32"/>
          <w:sz w:val="28"/>
          <w:szCs w:val="28"/>
        </w:rPr>
        <w:t xml:space="preserve">Київ </w:t>
      </w:r>
      <w:r w:rsidR="003F4EE3">
        <w:rPr>
          <w:rStyle w:val="FontStyle32"/>
          <w:sz w:val="28"/>
          <w:szCs w:val="28"/>
        </w:rPr>
        <w:t>–</w:t>
      </w:r>
      <w:r>
        <w:rPr>
          <w:rStyle w:val="FontStyle32"/>
          <w:sz w:val="28"/>
          <w:szCs w:val="28"/>
        </w:rPr>
        <w:t xml:space="preserve"> 201</w:t>
      </w:r>
      <w:r>
        <w:rPr>
          <w:rStyle w:val="FontStyle32"/>
          <w:sz w:val="28"/>
          <w:szCs w:val="28"/>
          <w:lang w:val="en-US"/>
        </w:rPr>
        <w:t>5</w:t>
      </w:r>
    </w:p>
    <w:p w:rsidR="003F4EE3" w:rsidRPr="00B850E2" w:rsidRDefault="003F4EE3" w:rsidP="002A5089">
      <w:pPr>
        <w:pStyle w:val="Style9"/>
        <w:widowControl/>
        <w:spacing w:before="206"/>
        <w:ind w:left="3898"/>
        <w:rPr>
          <w:rStyle w:val="FontStyle32"/>
          <w:sz w:val="28"/>
          <w:szCs w:val="28"/>
          <w:lang w:val="en-US"/>
        </w:rPr>
      </w:pPr>
    </w:p>
    <w:p w:rsidR="00EF6086" w:rsidRPr="00A11E22" w:rsidRDefault="00EF6086" w:rsidP="002A5089">
      <w:pPr>
        <w:pStyle w:val="Style10"/>
        <w:widowControl/>
        <w:numPr>
          <w:ilvl w:val="0"/>
          <w:numId w:val="2"/>
        </w:numPr>
        <w:spacing w:before="67" w:line="240" w:lineRule="auto"/>
        <w:ind w:right="-27"/>
        <w:jc w:val="both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lastRenderedPageBreak/>
        <w:t>ПОЯСНЮВАЛЬНА ЗАПИСКА ВСТУПНОГО ФАХОВОГО ВИПРОБУВАННЯ (СПІВБЕСІДИ)</w:t>
      </w:r>
    </w:p>
    <w:p w:rsidR="003B3DCD" w:rsidRPr="00A11E22" w:rsidRDefault="003B3DCD" w:rsidP="002A5089">
      <w:pPr>
        <w:ind w:left="142" w:firstLine="360"/>
        <w:jc w:val="both"/>
        <w:rPr>
          <w:sz w:val="28"/>
          <w:szCs w:val="28"/>
        </w:rPr>
      </w:pPr>
    </w:p>
    <w:p w:rsidR="003B3DCD" w:rsidRPr="00A11E22" w:rsidRDefault="003B3DCD" w:rsidP="002A5089">
      <w:pPr>
        <w:ind w:left="142" w:firstLine="360"/>
        <w:jc w:val="both"/>
        <w:rPr>
          <w:sz w:val="28"/>
          <w:szCs w:val="28"/>
        </w:rPr>
      </w:pPr>
      <w:r w:rsidRPr="00A11E22">
        <w:rPr>
          <w:sz w:val="28"/>
          <w:szCs w:val="28"/>
        </w:rPr>
        <w:t>Курс “Сучасна українська літературна мова” є основним у фаховій підготовці вчителя української мови та літератури. Йому належить провідне місце в системі лінгвістичних дисциплін, що викладаються на філологічних факультетах педагогічних університетів. До студентів на вступному іспиті з української мови та літератури на здобуття освітньо-кваліфікаційного рівня “спеціаліст”,  спеціальності «Українська мова та література» висунуто такі вимоги: орієнтуватися в наукових напрямках, знати сучасні і традиційні концепції мовних явищ, закономірності розвитку мовної системи в цілому та її складових рівнів зокрема, мовних явищ, продемонструвати не лише теоретичні знання, а й практичні навички володіння мовним матеріалом.</w:t>
      </w:r>
    </w:p>
    <w:p w:rsidR="003B3DCD" w:rsidRPr="00A11E22" w:rsidRDefault="003B3DCD" w:rsidP="002A5089">
      <w:pPr>
        <w:ind w:left="142" w:firstLine="360"/>
        <w:jc w:val="both"/>
        <w:rPr>
          <w:sz w:val="28"/>
          <w:szCs w:val="28"/>
        </w:rPr>
      </w:pPr>
      <w:r w:rsidRPr="00A11E22">
        <w:rPr>
          <w:sz w:val="28"/>
          <w:szCs w:val="28"/>
        </w:rPr>
        <w:t>Програма до іспиту передбачає теоретичне узагальнення відомостей про фонологічну, лексичну, граматичну систему і структуру сучасної української літературної мови. Важливе місце у викладанні курсу сучасної української мови належить з’ясуванню теоретичних проблем з урахуванням дискусійних питань, а також орієнтації студентів на ефективне застосування здобутих знань у викладанні шкільного курсу української мови.</w:t>
      </w:r>
    </w:p>
    <w:p w:rsidR="003B3DCD" w:rsidRPr="00A11E22" w:rsidRDefault="003B3DCD" w:rsidP="002A5089">
      <w:pPr>
        <w:ind w:left="142" w:firstLine="360"/>
        <w:jc w:val="both"/>
        <w:rPr>
          <w:sz w:val="28"/>
          <w:szCs w:val="28"/>
        </w:rPr>
      </w:pPr>
      <w:r w:rsidRPr="00A11E22">
        <w:rPr>
          <w:sz w:val="28"/>
          <w:szCs w:val="28"/>
        </w:rPr>
        <w:t>Програма з української літератури складена відповідно до розроблених кафедрою української літератури типових програм з курсів ”Усна народна поетична творчість”, ”Давня українська література”, ”Історія української літератури ХІХ – ХХ ст.”.</w:t>
      </w:r>
    </w:p>
    <w:p w:rsidR="003B3DCD" w:rsidRPr="00A11E22" w:rsidRDefault="003B3DCD" w:rsidP="002A5089">
      <w:pPr>
        <w:ind w:left="142" w:firstLine="360"/>
        <w:jc w:val="both"/>
        <w:rPr>
          <w:sz w:val="28"/>
          <w:szCs w:val="28"/>
        </w:rPr>
      </w:pPr>
      <w:r w:rsidRPr="00A11E22">
        <w:rPr>
          <w:sz w:val="28"/>
          <w:szCs w:val="28"/>
        </w:rPr>
        <w:t>Метою вступного екзамену є визначення фактичної відповідності підготовки абітурієнта вимогам освітньо-кваліфікаційного рівня і “спеціаліст”,  та оцінювання його рівня науково-теоретичної і практичної підготовки.</w:t>
      </w:r>
    </w:p>
    <w:p w:rsidR="003B3DCD" w:rsidRPr="00A11E22" w:rsidRDefault="003B3DCD" w:rsidP="002A5089">
      <w:pPr>
        <w:pStyle w:val="1"/>
        <w:shd w:val="clear" w:color="auto" w:fill="auto"/>
        <w:spacing w:line="240" w:lineRule="auto"/>
        <w:ind w:left="502" w:right="20" w:firstLine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bookmark0"/>
      <w:r w:rsidRPr="00A11E22">
        <w:rPr>
          <w:rStyle w:val="10"/>
          <w:b w:val="0"/>
          <w:bCs w:val="0"/>
          <w:color w:val="000000"/>
          <w:sz w:val="28"/>
          <w:szCs w:val="28"/>
        </w:rPr>
        <w:t>Абітурієнт повинен:</w:t>
      </w:r>
      <w:bookmarkEnd w:id="0"/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a3"/>
          <w:sz w:val="28"/>
          <w:szCs w:val="28"/>
          <w:shd w:val="clear" w:color="auto" w:fill="auto"/>
        </w:rPr>
      </w:pPr>
      <w:r w:rsidRPr="00A11E22">
        <w:rPr>
          <w:rStyle w:val="a3"/>
          <w:color w:val="000000"/>
          <w:sz w:val="28"/>
          <w:szCs w:val="28"/>
        </w:rPr>
        <w:t>Оперувати сучасними концепціями розвитку мовних явищ.</w:t>
      </w:r>
    </w:p>
    <w:p w:rsidR="00260095" w:rsidRPr="00A11E22" w:rsidRDefault="00260095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Знати визначення та диференційні ознаки мовних одиниць.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Аналізувати мовні тенденції і закономірності розвитку мови.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a3"/>
          <w:sz w:val="28"/>
          <w:szCs w:val="28"/>
          <w:shd w:val="clear" w:color="auto" w:fill="auto"/>
        </w:rPr>
      </w:pPr>
      <w:r w:rsidRPr="00A11E22">
        <w:rPr>
          <w:rStyle w:val="a3"/>
          <w:color w:val="000000"/>
          <w:sz w:val="28"/>
          <w:szCs w:val="28"/>
        </w:rPr>
        <w:t>Виконувати морфемний, словотвірний, морфологічний. Синтаксичний розбір.</w:t>
      </w:r>
    </w:p>
    <w:p w:rsidR="002A7DBF" w:rsidRPr="00A11E22" w:rsidRDefault="002A7DBF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Знати норми сучасної української літературної мови.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Визначати родові, видові, жанрові й інші особливості художньої літератури, орієнтуватися у її теоріях від давнини до сучасності.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З’ясовувати загальну логіку чи нелогічність розвитку літературного процесу, його оригінальність, розмаїтість і глибину, впливи деформуючих чинників тоталітаризму.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Визначати характерні й супутні ознаки літературного процесу певного періоду, естетичних напрямків, течій, шкіл, стилів, конкуренцію генерацій, угрупувань, постатей.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Аналізувати ідейно-тематичний зміст, конфлікт, композиційні особливості, сюжет та </w:t>
      </w:r>
      <w:proofErr w:type="spellStart"/>
      <w:r w:rsidRPr="00A11E22">
        <w:rPr>
          <w:rStyle w:val="a3"/>
          <w:color w:val="000000"/>
          <w:sz w:val="28"/>
          <w:szCs w:val="28"/>
        </w:rPr>
        <w:t>позасюжетні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елементи художнього твору, його зв’язок з іншими художніми системами (Біблія, міф, фольклор).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Висвітлювати питання еволюції художнього таланту, розвитку традицій та рис новаторства в творчості письменника, особливості індивідуального </w:t>
      </w:r>
      <w:r w:rsidRPr="00A11E22">
        <w:rPr>
          <w:rStyle w:val="a3"/>
          <w:color w:val="000000"/>
          <w:sz w:val="28"/>
          <w:szCs w:val="28"/>
        </w:rPr>
        <w:lastRenderedPageBreak/>
        <w:t>стилю митця.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Визначати прийоми і засоби творення художнього образу, його </w:t>
      </w:r>
      <w:proofErr w:type="spellStart"/>
      <w:r w:rsidRPr="00A11E22">
        <w:rPr>
          <w:rStyle w:val="a3"/>
          <w:color w:val="000000"/>
          <w:sz w:val="28"/>
          <w:szCs w:val="28"/>
        </w:rPr>
        <w:t>людино-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й українознавче навантаження.</w:t>
      </w:r>
    </w:p>
    <w:p w:rsidR="003B3DCD" w:rsidRPr="00A11E22" w:rsidRDefault="003B3DCD" w:rsidP="002A5089">
      <w:pPr>
        <w:pStyle w:val="1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Аналізувати художній твір в єдності змісту та художньої форми, пов’язати його з філософією, психологією, естетикою і письменницькими техніками доби.</w:t>
      </w:r>
    </w:p>
    <w:p w:rsidR="003B3DCD" w:rsidRPr="00A11E22" w:rsidRDefault="003B3DCD" w:rsidP="002A5089">
      <w:pPr>
        <w:pStyle w:val="30"/>
        <w:shd w:val="clear" w:color="auto" w:fill="auto"/>
        <w:spacing w:before="0" w:after="0" w:line="240" w:lineRule="auto"/>
        <w:ind w:left="502"/>
        <w:rPr>
          <w:rStyle w:val="3"/>
          <w:color w:val="000000"/>
          <w:sz w:val="28"/>
          <w:szCs w:val="28"/>
        </w:rPr>
      </w:pPr>
    </w:p>
    <w:p w:rsidR="00EF6086" w:rsidRPr="00A11E22" w:rsidRDefault="00EF6086" w:rsidP="002A5089">
      <w:pPr>
        <w:pStyle w:val="Style3"/>
        <w:widowControl/>
        <w:ind w:right="1253"/>
        <w:rPr>
          <w:sz w:val="28"/>
          <w:szCs w:val="28"/>
        </w:rPr>
      </w:pPr>
    </w:p>
    <w:p w:rsidR="00EF6086" w:rsidRPr="00A11E22" w:rsidRDefault="00EF6086" w:rsidP="002A5089">
      <w:pPr>
        <w:pStyle w:val="Style3"/>
        <w:widowControl/>
        <w:numPr>
          <w:ilvl w:val="0"/>
          <w:numId w:val="2"/>
        </w:numPr>
        <w:ind w:right="-27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КРИТЕРІЇ ОЦІНЮВАННЯ ЗНАНЬ АБІТУРІЄНТА НА ВСТУПНОМУ ФАХОВОМУ ВИПРОБУВАННІ</w:t>
      </w:r>
    </w:p>
    <w:p w:rsidR="00EF6086" w:rsidRPr="00A11E22" w:rsidRDefault="00EF6086" w:rsidP="002A5089">
      <w:pPr>
        <w:pStyle w:val="Style3"/>
        <w:widowControl/>
        <w:ind w:left="502" w:right="-27"/>
        <w:jc w:val="center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(ТІЛЬКИ ДЛЯ ГРОМАДЯН УКРАЇНИ)</w:t>
      </w:r>
    </w:p>
    <w:p w:rsidR="00EF6086" w:rsidRPr="00A11E22" w:rsidRDefault="00EF6086" w:rsidP="002A5089">
      <w:pPr>
        <w:widowControl/>
        <w:spacing w:after="16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728"/>
        <w:gridCol w:w="3518"/>
        <w:gridCol w:w="3158"/>
      </w:tblGrid>
      <w:tr w:rsidR="00EF6086" w:rsidRPr="00A11E22"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За шкалою університету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Визначення</w:t>
            </w:r>
          </w:p>
        </w:tc>
        <w:tc>
          <w:tcPr>
            <w:tcW w:w="6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ind w:left="1070"/>
              <w:jc w:val="left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Характеристика відповідей абітурієнта</w:t>
            </w:r>
          </w:p>
        </w:tc>
      </w:tr>
      <w:tr w:rsidR="00EF6086" w:rsidRPr="00A11E22"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widowControl/>
              <w:rPr>
                <w:rStyle w:val="FontStyle27"/>
                <w:sz w:val="28"/>
                <w:szCs w:val="28"/>
              </w:rPr>
            </w:pPr>
          </w:p>
          <w:p w:rsidR="00EF6086" w:rsidRPr="00A11E22" w:rsidRDefault="00EF6086" w:rsidP="002A5089">
            <w:pPr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widowControl/>
              <w:rPr>
                <w:rStyle w:val="FontStyle27"/>
                <w:sz w:val="28"/>
                <w:szCs w:val="28"/>
              </w:rPr>
            </w:pPr>
          </w:p>
          <w:p w:rsidR="00EF6086" w:rsidRPr="00A11E22" w:rsidRDefault="00EF6086" w:rsidP="002A5089">
            <w:pPr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ind w:left="226"/>
              <w:jc w:val="left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на питання теоретичного змісту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на питання практичного змісту</w:t>
            </w:r>
          </w:p>
        </w:tc>
      </w:tr>
      <w:tr w:rsidR="00EF6086" w:rsidRPr="00A11E2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ind w:left="288"/>
              <w:rPr>
                <w:rStyle w:val="FontStyle27"/>
                <w:spacing w:val="20"/>
                <w:sz w:val="28"/>
                <w:szCs w:val="28"/>
              </w:rPr>
            </w:pPr>
            <w:r w:rsidRPr="00A11E22">
              <w:rPr>
                <w:rStyle w:val="FontStyle27"/>
                <w:spacing w:val="20"/>
                <w:sz w:val="28"/>
                <w:szCs w:val="28"/>
              </w:rPr>
              <w:t>100-123 бали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Низький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1C5988" w:rsidP="002A5089">
            <w:pPr>
              <w:pStyle w:val="Style18"/>
              <w:widowControl/>
              <w:spacing w:line="240" w:lineRule="auto"/>
              <w:ind w:left="24" w:hanging="24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22"/>
                <w:color w:val="000000"/>
                <w:sz w:val="28"/>
                <w:szCs w:val="28"/>
              </w:rPr>
              <w:t>Абітурієнт не усвідомлює змісту питань, тому його відповіді не конкретні, не висвітлюють тему. Абітурієнт не має текстуального знання програмного твору, наукової літератури. Відсутня логіка викладу у відповідях на запитання.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1C5988" w:rsidP="002A5089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FontStyle34"/>
                <w:sz w:val="28"/>
                <w:szCs w:val="28"/>
              </w:rPr>
              <w:t>Обсяг виконання практичних завдань</w:t>
            </w:r>
            <w:r w:rsidR="00EF6086" w:rsidRPr="00A11E22">
              <w:rPr>
                <w:rStyle w:val="FontStyle34"/>
                <w:sz w:val="28"/>
                <w:szCs w:val="28"/>
              </w:rPr>
              <w:t xml:space="preserve"> &lt; 50%.</w:t>
            </w:r>
            <w:r w:rsidRPr="00A11E22">
              <w:rPr>
                <w:rStyle w:val="FontStyle34"/>
                <w:sz w:val="28"/>
                <w:szCs w:val="28"/>
              </w:rPr>
              <w:t xml:space="preserve"> </w:t>
            </w:r>
            <w:r w:rsidR="003C3E81" w:rsidRPr="00A11E22">
              <w:rPr>
                <w:rStyle w:val="FontStyle34"/>
                <w:sz w:val="28"/>
                <w:szCs w:val="28"/>
              </w:rPr>
              <w:t>Відповідь містить фактичні, орфографічні та пунктуаційні помилки.</w:t>
            </w:r>
          </w:p>
        </w:tc>
      </w:tr>
      <w:tr w:rsidR="00EF6086" w:rsidRPr="00A11E2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5"/>
              <w:widowControl/>
              <w:spacing w:line="240" w:lineRule="auto"/>
              <w:ind w:left="341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124-149 балів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Задовільний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C47F6F" w:rsidP="002A5089">
            <w:pPr>
              <w:pStyle w:val="Style18"/>
              <w:widowControl/>
              <w:spacing w:line="240" w:lineRule="auto"/>
              <w:ind w:left="24" w:hanging="24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22"/>
                <w:color w:val="000000"/>
                <w:sz w:val="28"/>
                <w:szCs w:val="28"/>
              </w:rPr>
              <w:t>Відповіді на питання білета мають фрагментарний, несистемний характер. Абітурієнт досить поверхово володіє знаннями, текстами; його відповіді рясніють другорядними міркуваннями, що безпосередньо не стосуються запитань білета. Крім того, абітурієнт припускається мовних помилок.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C47F6F" w:rsidP="002A5089">
            <w:pPr>
              <w:pStyle w:val="Style18"/>
              <w:widowControl/>
              <w:spacing w:line="240" w:lineRule="auto"/>
              <w:ind w:firstLine="10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FontStyle34"/>
                <w:sz w:val="28"/>
                <w:szCs w:val="28"/>
              </w:rPr>
              <w:t>Обсяг виконання практичних завдань -</w:t>
            </w:r>
            <w:r w:rsidR="00EF6086" w:rsidRPr="00A11E22">
              <w:rPr>
                <w:rStyle w:val="FontStyle34"/>
                <w:sz w:val="28"/>
                <w:szCs w:val="28"/>
              </w:rPr>
              <w:t xml:space="preserve"> у межах 50-75%.  </w:t>
            </w:r>
            <w:r w:rsidR="003C3E81" w:rsidRPr="00A11E22">
              <w:rPr>
                <w:rStyle w:val="FontStyle34"/>
                <w:sz w:val="28"/>
                <w:szCs w:val="28"/>
              </w:rPr>
              <w:t>Трапляються помилки.</w:t>
            </w:r>
          </w:p>
        </w:tc>
      </w:tr>
      <w:tr w:rsidR="00EF6086" w:rsidRPr="00A11E2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5"/>
              <w:widowControl/>
              <w:spacing w:line="240" w:lineRule="auto"/>
              <w:ind w:left="274"/>
              <w:rPr>
                <w:rStyle w:val="FontStyle27"/>
                <w:spacing w:val="-20"/>
                <w:sz w:val="28"/>
                <w:szCs w:val="28"/>
              </w:rPr>
            </w:pPr>
            <w:r w:rsidRPr="00A11E22">
              <w:rPr>
                <w:rStyle w:val="FontStyle27"/>
                <w:spacing w:val="20"/>
                <w:sz w:val="28"/>
                <w:szCs w:val="28"/>
              </w:rPr>
              <w:t xml:space="preserve">150-174 </w:t>
            </w:r>
            <w:r w:rsidRPr="00A11E22">
              <w:rPr>
                <w:rStyle w:val="FontStyle27"/>
                <w:spacing w:val="-20"/>
                <w:sz w:val="28"/>
                <w:szCs w:val="28"/>
              </w:rPr>
              <w:t>балів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Достатній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C47F6F" w:rsidP="002A5089">
            <w:pPr>
              <w:pStyle w:val="Style18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22"/>
                <w:color w:val="000000"/>
                <w:sz w:val="28"/>
                <w:szCs w:val="28"/>
              </w:rPr>
              <w:t xml:space="preserve">У відповідях на питання білета трапляються окремі неточності або помилки непринципового характеру. Абітурієнт демонструє розуміння матеріалу, вміння застосовувати теоретичні </w:t>
            </w:r>
            <w:r w:rsidRPr="00A11E22">
              <w:rPr>
                <w:rStyle w:val="22"/>
                <w:color w:val="000000"/>
                <w:sz w:val="28"/>
                <w:szCs w:val="28"/>
              </w:rPr>
              <w:lastRenderedPageBreak/>
              <w:t>знання на практиці. У відповідях дотримана логіка викладу, мова відповіді літературна.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8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FontStyle34"/>
                <w:sz w:val="28"/>
                <w:szCs w:val="28"/>
              </w:rPr>
              <w:lastRenderedPageBreak/>
              <w:t xml:space="preserve">Обсяг              </w:t>
            </w:r>
            <w:r w:rsidR="00C47F6F" w:rsidRPr="00A11E22">
              <w:rPr>
                <w:rStyle w:val="FontStyle34"/>
                <w:sz w:val="28"/>
                <w:szCs w:val="28"/>
              </w:rPr>
              <w:t xml:space="preserve">  правильно розв'язаних   завдань</w:t>
            </w:r>
            <w:r w:rsidRPr="00A11E22">
              <w:rPr>
                <w:rStyle w:val="FontStyle34"/>
                <w:sz w:val="28"/>
                <w:szCs w:val="28"/>
              </w:rPr>
              <w:t xml:space="preserve">  &gt;75%. Результат     містить     окремі неточності      і      незначні помилки.</w:t>
            </w:r>
          </w:p>
        </w:tc>
      </w:tr>
      <w:tr w:rsidR="00EF6086" w:rsidRPr="00A11E22"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5"/>
              <w:widowControl/>
              <w:spacing w:line="240" w:lineRule="auto"/>
              <w:ind w:left="322"/>
              <w:rPr>
                <w:rStyle w:val="FontStyle27"/>
                <w:spacing w:val="20"/>
                <w:sz w:val="28"/>
                <w:szCs w:val="28"/>
              </w:rPr>
            </w:pPr>
            <w:r w:rsidRPr="00A11E22">
              <w:rPr>
                <w:rStyle w:val="FontStyle27"/>
                <w:spacing w:val="20"/>
                <w:sz w:val="28"/>
                <w:szCs w:val="28"/>
              </w:rPr>
              <w:lastRenderedPageBreak/>
              <w:t>175-200 балів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6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A11E22">
              <w:rPr>
                <w:rStyle w:val="FontStyle27"/>
                <w:sz w:val="28"/>
                <w:szCs w:val="28"/>
              </w:rPr>
              <w:t>Високий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8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FontStyle34"/>
                <w:sz w:val="28"/>
                <w:szCs w:val="28"/>
              </w:rPr>
              <w:t xml:space="preserve">Абітурієнт     дає     повну     і розгорнуту    </w:t>
            </w:r>
            <w:r w:rsidR="00C47F6F" w:rsidRPr="00A11E22">
              <w:rPr>
                <w:rStyle w:val="FontStyle34"/>
                <w:sz w:val="28"/>
                <w:szCs w:val="28"/>
              </w:rPr>
              <w:t xml:space="preserve"> відповідь     на питання білета</w:t>
            </w:r>
            <w:r w:rsidR="00C47F6F" w:rsidRPr="00A11E22">
              <w:rPr>
                <w:rStyle w:val="22"/>
                <w:color w:val="000000"/>
                <w:sz w:val="28"/>
                <w:szCs w:val="28"/>
              </w:rPr>
              <w:t xml:space="preserve">, ілюструє теоретичні положення прикладами. Відповіді абітурієнта свідчать про розуміння матеріалу </w:t>
            </w:r>
            <w:r w:rsidR="005D67A7" w:rsidRPr="00A11E22">
              <w:rPr>
                <w:rStyle w:val="22"/>
                <w:color w:val="000000"/>
                <w:sz w:val="28"/>
                <w:szCs w:val="28"/>
              </w:rPr>
              <w:t>і знання основних поглядів</w:t>
            </w:r>
            <w:r w:rsidR="00C47F6F" w:rsidRPr="00A11E22">
              <w:rPr>
                <w:rStyle w:val="22"/>
                <w:color w:val="000000"/>
                <w:sz w:val="28"/>
                <w:szCs w:val="28"/>
              </w:rPr>
              <w:t xml:space="preserve"> учених. Мова викладу літературна</w:t>
            </w:r>
            <w:r w:rsidRPr="00A11E22">
              <w:rPr>
                <w:rStyle w:val="FontStyle34"/>
                <w:sz w:val="28"/>
                <w:szCs w:val="28"/>
              </w:rPr>
              <w:t>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86" w:rsidRPr="00A11E22" w:rsidRDefault="00EF6086" w:rsidP="002A5089">
            <w:pPr>
              <w:pStyle w:val="Style18"/>
              <w:widowControl/>
              <w:spacing w:line="240" w:lineRule="auto"/>
              <w:ind w:firstLine="29"/>
              <w:rPr>
                <w:rStyle w:val="FontStyle34"/>
                <w:sz w:val="28"/>
                <w:szCs w:val="28"/>
              </w:rPr>
            </w:pPr>
            <w:r w:rsidRPr="00A11E22">
              <w:rPr>
                <w:rStyle w:val="FontStyle34"/>
                <w:sz w:val="28"/>
                <w:szCs w:val="28"/>
              </w:rPr>
              <w:t xml:space="preserve">Обсяг                правильно </w:t>
            </w:r>
            <w:r w:rsidR="00C47F6F" w:rsidRPr="00A11E22">
              <w:rPr>
                <w:rStyle w:val="FontStyle34"/>
                <w:sz w:val="28"/>
                <w:szCs w:val="28"/>
              </w:rPr>
              <w:t xml:space="preserve">виконаних завдань - </w:t>
            </w:r>
            <w:r w:rsidRPr="00A11E22">
              <w:rPr>
                <w:rStyle w:val="FontStyle34"/>
                <w:sz w:val="28"/>
                <w:szCs w:val="28"/>
              </w:rPr>
              <w:t xml:space="preserve">100%.  </w:t>
            </w:r>
            <w:r w:rsidR="00C47F6F" w:rsidRPr="00A11E22">
              <w:rPr>
                <w:rStyle w:val="FontStyle34"/>
                <w:sz w:val="28"/>
                <w:szCs w:val="28"/>
              </w:rPr>
              <w:t xml:space="preserve">Відповідь </w:t>
            </w:r>
            <w:r w:rsidRPr="00A11E22">
              <w:rPr>
                <w:rStyle w:val="FontStyle34"/>
                <w:sz w:val="28"/>
                <w:szCs w:val="28"/>
              </w:rPr>
              <w:t xml:space="preserve">супроводжується ґрунтовним     поясненням. </w:t>
            </w:r>
            <w:r w:rsidR="00C47F6F" w:rsidRPr="00A11E22">
              <w:rPr>
                <w:rStyle w:val="FontStyle34"/>
                <w:sz w:val="28"/>
                <w:szCs w:val="28"/>
              </w:rPr>
              <w:t xml:space="preserve"> Помилки відсутні.</w:t>
            </w:r>
          </w:p>
        </w:tc>
      </w:tr>
    </w:tbl>
    <w:p w:rsidR="00EF6086" w:rsidRPr="00A11E22" w:rsidRDefault="00EF6086" w:rsidP="002A5089">
      <w:pPr>
        <w:pStyle w:val="Style1"/>
        <w:widowControl/>
        <w:spacing w:line="240" w:lineRule="auto"/>
        <w:ind w:left="533"/>
        <w:rPr>
          <w:sz w:val="28"/>
          <w:szCs w:val="28"/>
        </w:rPr>
      </w:pPr>
    </w:p>
    <w:p w:rsidR="003B3DCD" w:rsidRPr="00A11E22" w:rsidRDefault="003B3DCD" w:rsidP="002A5089">
      <w:pPr>
        <w:pStyle w:val="Style11"/>
        <w:widowControl/>
        <w:spacing w:before="67" w:line="240" w:lineRule="auto"/>
        <w:ind w:firstLine="547"/>
        <w:rPr>
          <w:rStyle w:val="FontStyle32"/>
          <w:sz w:val="28"/>
          <w:szCs w:val="28"/>
        </w:rPr>
      </w:pPr>
      <w:r w:rsidRPr="00A11E22">
        <w:rPr>
          <w:rStyle w:val="FontStyle32"/>
          <w:sz w:val="28"/>
          <w:szCs w:val="28"/>
        </w:rPr>
        <w:t>Оцінювання рівня знань абітурієнтів здійснюється кожним із членів предметної</w:t>
      </w:r>
      <w:r w:rsidR="003C3E81" w:rsidRPr="00A11E22">
        <w:rPr>
          <w:rStyle w:val="FontStyle32"/>
          <w:sz w:val="28"/>
          <w:szCs w:val="28"/>
        </w:rPr>
        <w:t xml:space="preserve"> комісії окремо</w:t>
      </w:r>
      <w:r w:rsidRPr="00A11E22">
        <w:rPr>
          <w:rStyle w:val="FontStyle32"/>
          <w:sz w:val="28"/>
          <w:szCs w:val="28"/>
        </w:rPr>
        <w:t xml:space="preserve"> відповідно до критеріїв оцінки. Загальний бал оцінювання рівня знань абітурієнта виводиться за результатами обговорення оцінок відповідей абітурієнта кожним членом комісії . Бали (оцінки) вступного фахового випробування виголошує голова предметної комісії усім абітурієнтам, які брали участь у випробуванні після закінчення іспиту.</w:t>
      </w:r>
    </w:p>
    <w:p w:rsidR="003B3DCD" w:rsidRPr="00A11E22" w:rsidRDefault="003B3DCD" w:rsidP="002A5089">
      <w:pPr>
        <w:pStyle w:val="Style11"/>
        <w:widowControl/>
        <w:numPr>
          <w:ilvl w:val="0"/>
          <w:numId w:val="2"/>
        </w:numPr>
        <w:spacing w:before="67" w:line="240" w:lineRule="auto"/>
        <w:jc w:val="left"/>
        <w:rPr>
          <w:rStyle w:val="FontStyle32"/>
          <w:b/>
          <w:sz w:val="28"/>
          <w:szCs w:val="28"/>
        </w:rPr>
      </w:pPr>
      <w:r w:rsidRPr="00A11E22">
        <w:rPr>
          <w:rStyle w:val="FontStyle32"/>
          <w:b/>
          <w:sz w:val="28"/>
          <w:szCs w:val="28"/>
        </w:rPr>
        <w:t>КРИТЕРІЇ ОЦІНЮВАННЯ СПІВБЕСІДИ</w:t>
      </w:r>
    </w:p>
    <w:p w:rsidR="003B3DCD" w:rsidRPr="00A11E22" w:rsidRDefault="003B3DCD" w:rsidP="002A5089">
      <w:pPr>
        <w:pStyle w:val="Style11"/>
        <w:widowControl/>
        <w:spacing w:before="67" w:line="240" w:lineRule="auto"/>
        <w:ind w:firstLine="142"/>
        <w:rPr>
          <w:rStyle w:val="FontStyle32"/>
          <w:sz w:val="28"/>
          <w:szCs w:val="28"/>
        </w:rPr>
      </w:pPr>
      <w:r w:rsidRPr="00A11E22">
        <w:rPr>
          <w:rStyle w:val="FontStyle32"/>
          <w:sz w:val="28"/>
          <w:szCs w:val="28"/>
        </w:rPr>
        <w:t xml:space="preserve">  Фахова комісія аналізує результати співбесіди методом експертної оцінки й колегіально приймає рішення: «рекомендовано до зарахування» або «не рекомендовано до зарахування»  - з урахуванням співбесіди з мови (української, російської).</w:t>
      </w:r>
    </w:p>
    <w:p w:rsidR="00EF6086" w:rsidRPr="00A11E22" w:rsidRDefault="00EF6086" w:rsidP="002A5089">
      <w:pPr>
        <w:pStyle w:val="Style1"/>
        <w:widowControl/>
        <w:numPr>
          <w:ilvl w:val="0"/>
          <w:numId w:val="2"/>
        </w:numPr>
        <w:spacing w:before="187" w:line="240" w:lineRule="auto"/>
        <w:jc w:val="left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ЗМІСТ ПРОГРАМИ ФАХОВОГО ВИПРОБУВАННЯ (СПІВБЕСІДИ)</w:t>
      </w:r>
    </w:p>
    <w:p w:rsidR="003B3DCD" w:rsidRPr="00A11E22" w:rsidRDefault="00611FE3" w:rsidP="002A5089">
      <w:pPr>
        <w:pStyle w:val="1"/>
        <w:shd w:val="clear" w:color="auto" w:fill="auto"/>
        <w:tabs>
          <w:tab w:val="left" w:pos="601"/>
        </w:tabs>
        <w:spacing w:line="240" w:lineRule="auto"/>
        <w:ind w:left="502" w:right="20" w:firstLine="0"/>
        <w:jc w:val="center"/>
        <w:rPr>
          <w:rStyle w:val="a3"/>
          <w:b/>
          <w:color w:val="000000"/>
          <w:sz w:val="28"/>
          <w:szCs w:val="28"/>
        </w:rPr>
      </w:pPr>
      <w:r w:rsidRPr="00A11E22">
        <w:rPr>
          <w:rStyle w:val="a3"/>
          <w:b/>
          <w:color w:val="000000"/>
          <w:sz w:val="28"/>
          <w:szCs w:val="28"/>
        </w:rPr>
        <w:t>Зміст програми з сучасної української літературної мови</w:t>
      </w:r>
    </w:p>
    <w:p w:rsidR="00611FE3" w:rsidRPr="00A11E22" w:rsidRDefault="00611FE3" w:rsidP="002A5089">
      <w:pPr>
        <w:pStyle w:val="1"/>
        <w:shd w:val="clear" w:color="auto" w:fill="auto"/>
        <w:tabs>
          <w:tab w:val="left" w:pos="601"/>
        </w:tabs>
        <w:spacing w:line="240" w:lineRule="auto"/>
        <w:ind w:left="502" w:right="20" w:firstLine="0"/>
        <w:jc w:val="center"/>
        <w:rPr>
          <w:rStyle w:val="a3"/>
          <w:b/>
          <w:color w:val="000000"/>
          <w:sz w:val="28"/>
          <w:szCs w:val="28"/>
        </w:rPr>
      </w:pP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літературну норму. Норми літературної мови. Писемна і усна форми сучасної української літературної мови.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Функціональні стилі української літературної мови.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Фонетичний і фонологічний аспекти вивчення звукового складу мови. Визначення понять </w:t>
      </w:r>
      <w:proofErr w:type="spellStart"/>
      <w:r w:rsidRPr="00A11E22">
        <w:rPr>
          <w:rStyle w:val="a3"/>
          <w:color w:val="000000"/>
          <w:sz w:val="28"/>
          <w:szCs w:val="28"/>
        </w:rPr>
        <w:t>„звук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” і </w:t>
      </w:r>
      <w:proofErr w:type="spellStart"/>
      <w:r w:rsidRPr="00A11E22">
        <w:rPr>
          <w:rStyle w:val="a3"/>
          <w:color w:val="000000"/>
          <w:sz w:val="28"/>
          <w:szCs w:val="28"/>
        </w:rPr>
        <w:t>„фонема</w:t>
      </w:r>
      <w:proofErr w:type="spellEnd"/>
      <w:r w:rsidRPr="00A11E22">
        <w:rPr>
          <w:rStyle w:val="a3"/>
          <w:color w:val="000000"/>
          <w:sz w:val="28"/>
          <w:szCs w:val="28"/>
        </w:rPr>
        <w:t>”.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Система голосних і приголосних фонем, їх класифікаційні характеристики. Фонетична і фонематична транскрипції.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Чергування голосних і приголосних фонем у сучасній українській мові. Історичний коментар.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Закономірності сполучуваності звуків у мовленнєвому потоці і пов’язані з цим фонетичні явища (акомодація, асиміляція, дисиміляція, спрощення в групах приголосних тощо).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Позиційні і комбінаторні зміни фонем.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Сучасний український правопис як система загальноприйнятих правил написання і переносу слів.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При</w:t>
      </w:r>
      <w:r w:rsidRPr="00A11E22">
        <w:rPr>
          <w:rStyle w:val="31"/>
          <w:color w:val="000000"/>
          <w:sz w:val="28"/>
          <w:szCs w:val="28"/>
          <w:u w:val="none"/>
        </w:rPr>
        <w:t>нци</w:t>
      </w:r>
      <w:r w:rsidRPr="00A11E22">
        <w:rPr>
          <w:rStyle w:val="a3"/>
          <w:color w:val="000000"/>
          <w:sz w:val="28"/>
          <w:szCs w:val="28"/>
        </w:rPr>
        <w:t>пи українського правопису. Поняття орфограми та її типи.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lastRenderedPageBreak/>
        <w:t>Слово як основна одиниця лексичного складу мови. Знакова природа слова.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Багатозначність слів в українській мові. Омонімія як тип відношень між одиницями словникового складу.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Синонімія як лексико-семантичне явище. Типи синонімів. Антоніми та їх різновиди.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Фразеологія української мови. Поняття про фразеологізм як мовну один</w:t>
      </w:r>
      <w:r w:rsidRPr="00A11E22">
        <w:rPr>
          <w:rStyle w:val="31"/>
          <w:color w:val="000000"/>
          <w:sz w:val="28"/>
          <w:szCs w:val="28"/>
          <w:u w:val="none"/>
        </w:rPr>
        <w:t>ицю</w:t>
      </w:r>
      <w:r w:rsidRPr="00A11E22">
        <w:rPr>
          <w:rStyle w:val="a3"/>
          <w:color w:val="000000"/>
          <w:sz w:val="28"/>
          <w:szCs w:val="28"/>
        </w:rPr>
        <w:t>. Типи фразеологізмів.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Багатозначність фразеологізмів, явища синонімії та антонімії у фразеології. Джерела формування фразеологізмів.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Морфеміка як розділ мовознавства. Поняття про морфему.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Типи морфем: кореневі й афіксальні. Класифікація морфем.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Похідне слово як об’єкт словотвірного аналізу. Поняття про словотвірну мотивацію.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Способи словотвору в українській мові. Словотвір іменників в українській мові.</w:t>
      </w:r>
    </w:p>
    <w:p w:rsidR="005D4383" w:rsidRPr="005D4383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rStyle w:val="a3"/>
          <w:sz w:val="28"/>
          <w:szCs w:val="28"/>
          <w:shd w:val="clear" w:color="auto" w:fill="auto"/>
        </w:rPr>
      </w:pPr>
      <w:r w:rsidRPr="005D4383">
        <w:rPr>
          <w:rStyle w:val="a3"/>
          <w:color w:val="000000"/>
          <w:sz w:val="28"/>
          <w:szCs w:val="28"/>
        </w:rPr>
        <w:t xml:space="preserve">Іменник як частина мови. Лексико-граматичні розряди іменників. Категорія роду. Іменники спільного і подвійного роду. </w:t>
      </w:r>
    </w:p>
    <w:p w:rsidR="003B3DCD" w:rsidRPr="005D4383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5D4383">
        <w:rPr>
          <w:rStyle w:val="a3"/>
          <w:color w:val="000000"/>
          <w:sz w:val="28"/>
          <w:szCs w:val="28"/>
        </w:rPr>
        <w:t>Ка</w:t>
      </w:r>
      <w:r w:rsidR="00EE390E" w:rsidRPr="005D4383">
        <w:rPr>
          <w:rStyle w:val="a3"/>
          <w:color w:val="000000"/>
          <w:sz w:val="28"/>
          <w:szCs w:val="28"/>
        </w:rPr>
        <w:t>тегорія числа іменника</w:t>
      </w:r>
      <w:r w:rsidRPr="005D4383">
        <w:rPr>
          <w:rStyle w:val="a3"/>
          <w:color w:val="000000"/>
          <w:sz w:val="28"/>
          <w:szCs w:val="28"/>
        </w:rPr>
        <w:t>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Категорія відмінка іменника. Відмінкова система сучасної української мови.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Характеристика складу відмін іменника. Історичне коментування становлення парадигми відмін іменників. Особливості відмінювання іменників І, ІІ, ІІІ, ІУ відмін.</w:t>
      </w:r>
    </w:p>
    <w:p w:rsidR="00605787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after="297"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Прикметник як частина мови. Специфіка граматичних категорій прикметника.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after="297"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Семантичні і формальні засади поділу прикметників на якісні та відносні. Ступені порівняння якісних прикметників. Особливості словозміни прикметників у сучасній українській літературній мові.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Числівник як частина мови. Функціональні розряди числівників.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Відмінювання числівників різних функціональних розрядів. Структурні типи числівників.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Займенник як частина мови. Поділ займенників на лексико-граматичні розряди. Відмінювання займенників.</w:t>
      </w:r>
    </w:p>
    <w:p w:rsidR="003B3DCD" w:rsidRPr="00A11E22" w:rsidRDefault="00661585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Загальнокатегорій</w:t>
      </w:r>
      <w:r w:rsidR="003B3DCD" w:rsidRPr="00A11E22">
        <w:rPr>
          <w:rStyle w:val="a3"/>
          <w:color w:val="000000"/>
          <w:sz w:val="28"/>
          <w:szCs w:val="28"/>
        </w:rPr>
        <w:t>ні</w:t>
      </w:r>
      <w:proofErr w:type="spellEnd"/>
      <w:r w:rsidR="003B3DCD" w:rsidRPr="00A11E22">
        <w:rPr>
          <w:rStyle w:val="a3"/>
          <w:color w:val="000000"/>
          <w:sz w:val="28"/>
          <w:szCs w:val="28"/>
        </w:rPr>
        <w:t xml:space="preserve"> характеристики дієслова. Система дієслівних утворень.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Категорія виду дієслова. </w:t>
      </w:r>
      <w:proofErr w:type="spellStart"/>
      <w:r w:rsidRPr="00A11E22">
        <w:rPr>
          <w:rStyle w:val="a3"/>
          <w:color w:val="000000"/>
          <w:sz w:val="28"/>
          <w:szCs w:val="28"/>
        </w:rPr>
        <w:t>Одновидові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дієслова. </w:t>
      </w:r>
      <w:proofErr w:type="spellStart"/>
      <w:r w:rsidRPr="00A11E22">
        <w:rPr>
          <w:rStyle w:val="a3"/>
          <w:color w:val="000000"/>
          <w:sz w:val="28"/>
          <w:szCs w:val="28"/>
        </w:rPr>
        <w:t>Двовидові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дієслова. Поняття про способи дієслівної дії.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Семантико-синтаксичний характер категорії валентності дієслова. Категорія перехідності/ неперехідності дієслова. Категорія стану дієслова.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Категорія способу дієслова.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Категорія часу дієслова. Система дієслівних часів у сучасній українській літературній мові. Історія становлення форм минулого часу.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Словозмінні категорії дієслова: категорія особи, категорія числа, категорія роду. Дієслова з неповною особовою парадигмою. Безособові </w:t>
      </w:r>
      <w:r w:rsidRPr="00A11E22">
        <w:rPr>
          <w:rStyle w:val="a3"/>
          <w:color w:val="000000"/>
          <w:sz w:val="28"/>
          <w:szCs w:val="28"/>
        </w:rPr>
        <w:lastRenderedPageBreak/>
        <w:t>дієслова.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Дієприкметник як дієслівна форма. Творення активних і пасивних дієприкметників та їх словозміна.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Дієприслівник як форма дієслова.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Характеристика предикативних форм на </w:t>
      </w:r>
      <w:proofErr w:type="spellStart"/>
      <w:r w:rsidRPr="00A11E22">
        <w:rPr>
          <w:rStyle w:val="a3"/>
          <w:color w:val="000000"/>
          <w:sz w:val="28"/>
          <w:szCs w:val="28"/>
        </w:rPr>
        <w:t>-но</w:t>
      </w:r>
      <w:proofErr w:type="spellEnd"/>
      <w:r w:rsidRPr="00A11E22">
        <w:rPr>
          <w:rStyle w:val="a3"/>
          <w:color w:val="000000"/>
          <w:sz w:val="28"/>
          <w:szCs w:val="28"/>
        </w:rPr>
        <w:t>, -то.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Характеристика прислівника як частини мови. Функціональні розряди прислівників. Ступені порівняння прислівників. Адвербіалізація в українській мові.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Службові частини мови. Характер службової функції прийменника. Класифікація його за структурною та функціональною ознакою.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Службові частини мови. Характер службової функції сполучника. Класифікація його за структурною та функціональною ознакою.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Службові частини мови. Характер службової функції частки. Класифікація її за структурною та функціональною ознакою.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Словосполучення як синтаксична одиниця. Підрядні словосполучення. Принципи класифікації підрядних словосполучень. Сурядні словосполучення. Семантико-синтаксичні відношення у словосполученні.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Речення як базова одиниця синтаксису. Ознаки речення. Типи речень.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просте речення.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Засоби вираження головних членів речення як структурної основи двоскладного речення.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Проблема виділення другорядних членів речення. При</w:t>
      </w:r>
      <w:r w:rsidRPr="00A11E22">
        <w:rPr>
          <w:rStyle w:val="31"/>
          <w:color w:val="000000"/>
          <w:sz w:val="28"/>
          <w:szCs w:val="28"/>
        </w:rPr>
        <w:t>нци</w:t>
      </w:r>
      <w:r w:rsidRPr="00A11E22">
        <w:rPr>
          <w:rStyle w:val="a3"/>
          <w:color w:val="000000"/>
          <w:sz w:val="28"/>
          <w:szCs w:val="28"/>
        </w:rPr>
        <w:t>пи класифікації другорядних членів речення.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Прямий і непрямий додаток. Означення. Обставина.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односкладне речення. Структурно-семантичні різновиди односкладних речень і лінгвістичні засади їх виділення.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Неповні речення. Комунікативні умови функціонування неповних речень.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ускладнене речення в українській мові. Речення з однорідними членами.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ускладнене речення в українській мові. Явище відокремлення у структурі речення. Умови відокремлення обставин, означень, додатків в українській мові.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ускладнене речення в українській мові. Вставні і вставлені конструкції. Звертання.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Складне речення як синтаксична одиниця. Граматичні характеристики та різновиди складного речення. Поняття про складносурядне речення, його структурно-семантичні типи. Розділові знаки у складносурядних реченнях.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Поняття про складнопідрядне речення. При</w:t>
      </w:r>
      <w:r w:rsidRPr="00A11E22">
        <w:rPr>
          <w:rStyle w:val="31"/>
          <w:color w:val="000000"/>
          <w:sz w:val="28"/>
          <w:szCs w:val="28"/>
          <w:u w:val="none"/>
        </w:rPr>
        <w:t>нци</w:t>
      </w:r>
      <w:r w:rsidRPr="00A11E22">
        <w:rPr>
          <w:rStyle w:val="a3"/>
          <w:color w:val="000000"/>
          <w:sz w:val="28"/>
          <w:szCs w:val="28"/>
        </w:rPr>
        <w:t>пи класифікації складнопідрядних речень: логіко-граматичний, формально-граматичний та структурно-семантичний.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Складнопідрядні речення нерозчленованої структури та їх типи.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Складнопідрядні речення розчленованої структури та їх типи.</w:t>
      </w:r>
    </w:p>
    <w:p w:rsidR="003B3DCD" w:rsidRPr="00A11E22" w:rsidRDefault="003B3DCD" w:rsidP="002A5089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544"/>
        </w:tabs>
        <w:spacing w:after="300" w:line="240" w:lineRule="auto"/>
        <w:ind w:left="284" w:right="20" w:hanging="284"/>
        <w:jc w:val="both"/>
        <w:rPr>
          <w:rStyle w:val="a3"/>
          <w:sz w:val="28"/>
          <w:szCs w:val="28"/>
          <w:shd w:val="clear" w:color="auto" w:fill="auto"/>
        </w:rPr>
      </w:pPr>
      <w:r w:rsidRPr="00A11E22">
        <w:rPr>
          <w:rStyle w:val="a3"/>
          <w:color w:val="000000"/>
          <w:sz w:val="28"/>
          <w:szCs w:val="28"/>
        </w:rPr>
        <w:t>Поняття про безсполучникове складне речення. Структурно-семантичні типи безсполучникових речень.</w:t>
      </w:r>
    </w:p>
    <w:p w:rsidR="00FB6732" w:rsidRPr="00A11E22" w:rsidRDefault="00FB6732" w:rsidP="002A5089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center"/>
        <w:rPr>
          <w:rStyle w:val="3"/>
          <w:b/>
          <w:bCs/>
          <w:color w:val="000000"/>
          <w:sz w:val="28"/>
          <w:szCs w:val="28"/>
        </w:rPr>
      </w:pPr>
      <w:r w:rsidRPr="00A11E22">
        <w:rPr>
          <w:rStyle w:val="3"/>
          <w:b/>
          <w:bCs/>
          <w:color w:val="000000"/>
          <w:sz w:val="28"/>
          <w:szCs w:val="28"/>
        </w:rPr>
        <w:t>Зміст програми з української літератури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Ідейно-тематичний зміст і поетика кобзарських дум та історичних пісень.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lastRenderedPageBreak/>
        <w:t>Жанри фольклорної прози.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Літописи як різновиди художньої прози.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«Слово про Ігорів похід» у колі світових епосів.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Ідейний зміст «Енеїди» І.Котляревського.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right="36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Сентиментально-реалістична і бурлескно-реалістична традиції прози Г.</w:t>
      </w:r>
      <w:proofErr w:type="spellStart"/>
      <w:r w:rsidRPr="00A11E22">
        <w:rPr>
          <w:rStyle w:val="a3"/>
          <w:color w:val="000000"/>
          <w:sz w:val="28"/>
          <w:szCs w:val="28"/>
        </w:rPr>
        <w:t>Квітки-Основ’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A11E22">
        <w:rPr>
          <w:rStyle w:val="a3"/>
          <w:color w:val="000000"/>
          <w:sz w:val="28"/>
          <w:szCs w:val="28"/>
        </w:rPr>
        <w:t>яненка</w:t>
      </w:r>
      <w:proofErr w:type="spellEnd"/>
      <w:r w:rsidRPr="00A11E22">
        <w:rPr>
          <w:rStyle w:val="a3"/>
          <w:color w:val="000000"/>
          <w:sz w:val="28"/>
          <w:szCs w:val="28"/>
        </w:rPr>
        <w:t>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Стильові течії українського класичного і «запізнілого» романтизму.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Конфлікти й характери драматургії М.Костомарова.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Творчість «Руської трійці».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Творчість Тараса Шевченка і Біблія.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Феномен мистецької творчості Т.Шевченка як ідейно-художньої єдності.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Образ України у творчості Т.Шевченка.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Гуманізм «Народних оповідань» Марка Вовчка.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Ідеологічний характер роману П.Куліша «Чорна рада».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Мотиви і образи поезії П.Куліша.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Роман «</w:t>
      </w:r>
      <w:proofErr w:type="spellStart"/>
      <w:r w:rsidRPr="00A11E22">
        <w:rPr>
          <w:rStyle w:val="a3"/>
          <w:color w:val="000000"/>
          <w:sz w:val="28"/>
          <w:szCs w:val="28"/>
        </w:rPr>
        <w:t>Люборацькі</w:t>
      </w:r>
      <w:proofErr w:type="spellEnd"/>
      <w:r w:rsidRPr="00A11E22">
        <w:rPr>
          <w:rStyle w:val="a3"/>
          <w:color w:val="000000"/>
          <w:sz w:val="28"/>
          <w:szCs w:val="28"/>
        </w:rPr>
        <w:t>» А.Свидницького як внесок в українську літературу.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Художній світ поезії П.Грабовського.</w:t>
      </w:r>
    </w:p>
    <w:p w:rsidR="00FB6732" w:rsidRPr="00A11E22" w:rsidRDefault="00F213C6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Національн</w:t>
      </w:r>
      <w:r w:rsidR="00FB6732" w:rsidRPr="00A11E22">
        <w:rPr>
          <w:rStyle w:val="a3"/>
          <w:color w:val="000000"/>
          <w:sz w:val="28"/>
          <w:szCs w:val="28"/>
        </w:rPr>
        <w:t>ий колорит творчості О.</w:t>
      </w:r>
      <w:proofErr w:type="spellStart"/>
      <w:r w:rsidR="00FB6732" w:rsidRPr="00A11E22">
        <w:rPr>
          <w:rStyle w:val="a3"/>
          <w:color w:val="000000"/>
          <w:sz w:val="28"/>
          <w:szCs w:val="28"/>
        </w:rPr>
        <w:t>Стороженка</w:t>
      </w:r>
      <w:proofErr w:type="spellEnd"/>
      <w:r w:rsidR="00FB6732" w:rsidRPr="00A11E22">
        <w:rPr>
          <w:rStyle w:val="a3"/>
          <w:color w:val="000000"/>
          <w:sz w:val="28"/>
          <w:szCs w:val="28"/>
        </w:rPr>
        <w:t>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Внесок Б.Грінченка внесок у розвиток народної теми.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Реалізм і романтизм творчості І.Нечуя-Левицького.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Жанровий спектр драматургії М.Кропивницького.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Історизм творчості М.Старицького.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Жанр комедії і трагікомедії у творчості І.Карпенка-Карого.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Гуцульщина у художньому моделюванні Ю.</w:t>
      </w:r>
      <w:proofErr w:type="spellStart"/>
      <w:r w:rsidRPr="00A11E22">
        <w:rPr>
          <w:rStyle w:val="a3"/>
          <w:color w:val="000000"/>
          <w:sz w:val="28"/>
          <w:szCs w:val="28"/>
        </w:rPr>
        <w:t>Федьковича</w:t>
      </w:r>
      <w:proofErr w:type="spellEnd"/>
      <w:r w:rsidRPr="00A11E22">
        <w:rPr>
          <w:rStyle w:val="a3"/>
          <w:color w:val="000000"/>
          <w:sz w:val="28"/>
          <w:szCs w:val="28"/>
        </w:rPr>
        <w:t>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Гумор і сатира у творчості В.Самійленка.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Епічний дискурс Панаса Мирного: повістева та романна проза.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Ліризм творчості Я.</w:t>
      </w:r>
      <w:proofErr w:type="spellStart"/>
      <w:r w:rsidRPr="00A11E22">
        <w:rPr>
          <w:rStyle w:val="a3"/>
          <w:color w:val="000000"/>
          <w:sz w:val="28"/>
          <w:szCs w:val="28"/>
        </w:rPr>
        <w:t>Щоголева</w:t>
      </w:r>
      <w:proofErr w:type="spellEnd"/>
      <w:r w:rsidRPr="00A11E22">
        <w:rPr>
          <w:rStyle w:val="a3"/>
          <w:color w:val="000000"/>
          <w:sz w:val="28"/>
          <w:szCs w:val="28"/>
        </w:rPr>
        <w:t>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Тема України у творчості І.Франка.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Новаторський характер поем І.Франка.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Драматургія І.Франка: конфлікти і характери.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Образ «нової» людини у прозі І.Франка.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right="36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Український модернізм та авангардизм: характерні риси і художні напрями.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Художня проза М.Коцюбинського: еволюційний розвиток стилю.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Тема митця і мистецтва у творчості Лесі Українки.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right="36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Політичний та психологічний зміст конфлікту в драматичних поемах Лесі Українки.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Поети «Молодої музи»: індивідуальна дикція, стиль.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Особливості малої прози В.Стефаника у контексті «Покутської трійці».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Естетизм творчості М.Вороного й Олександра Олеся.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Народне життя у моделюванні А.Тесленка, С.Васильченка.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9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Проблемний характер творчості В.Винниченка й О.Кобилянської.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Літературні угрупування перших десятиліть ХХ ст.. і їх внесок у розвиток письменства.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«</w:t>
      </w:r>
      <w:proofErr w:type="spellStart"/>
      <w:r w:rsidRPr="00A11E22">
        <w:rPr>
          <w:rStyle w:val="a3"/>
          <w:color w:val="000000"/>
          <w:sz w:val="28"/>
          <w:szCs w:val="28"/>
        </w:rPr>
        <w:t>Кларнетизм</w:t>
      </w:r>
      <w:proofErr w:type="spellEnd"/>
      <w:r w:rsidRPr="00A11E22">
        <w:rPr>
          <w:rStyle w:val="a3"/>
          <w:color w:val="000000"/>
          <w:sz w:val="28"/>
          <w:szCs w:val="28"/>
        </w:rPr>
        <w:t>» ранньої творчості П.Тичини.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Роль і місце </w:t>
      </w:r>
      <w:proofErr w:type="spellStart"/>
      <w:r w:rsidRPr="00A11E22">
        <w:rPr>
          <w:rStyle w:val="a3"/>
          <w:color w:val="000000"/>
          <w:sz w:val="28"/>
          <w:szCs w:val="28"/>
        </w:rPr>
        <w:t>М.Хвильового-письменника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і критика в </w:t>
      </w:r>
      <w:proofErr w:type="spellStart"/>
      <w:r w:rsidRPr="00A11E22">
        <w:rPr>
          <w:rStyle w:val="a3"/>
          <w:color w:val="000000"/>
          <w:sz w:val="28"/>
          <w:szCs w:val="28"/>
        </w:rPr>
        <w:t>літпроцесі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20-30-х рр. </w:t>
      </w:r>
      <w:r w:rsidRPr="00A11E22">
        <w:rPr>
          <w:rStyle w:val="a3"/>
          <w:color w:val="000000"/>
          <w:sz w:val="28"/>
          <w:szCs w:val="28"/>
        </w:rPr>
        <w:lastRenderedPageBreak/>
        <w:t>ХХ ст.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Проблематика романів Ю.Яновського «Чотири шаблі» та «Вершники» (порівняльний аналіз).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Імпресіоністичний характер новелістики Г.Косинки.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Проблематика, жанрові особливості драматургії М.Куліша.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right="20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«</w:t>
      </w:r>
      <w:proofErr w:type="spellStart"/>
      <w:r w:rsidRPr="00A11E22">
        <w:rPr>
          <w:rStyle w:val="a3"/>
          <w:color w:val="000000"/>
          <w:sz w:val="28"/>
          <w:szCs w:val="28"/>
        </w:rPr>
        <w:t>Неокласицистична</w:t>
      </w:r>
      <w:proofErr w:type="spellEnd"/>
      <w:r w:rsidRPr="00A11E22">
        <w:rPr>
          <w:rStyle w:val="a3"/>
          <w:color w:val="000000"/>
          <w:sz w:val="28"/>
          <w:szCs w:val="28"/>
        </w:rPr>
        <w:t>» та «Празька школа» української поезії (спільне та відмінне).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Характер ліризму у творчості В.Сосюри.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Жанр усмішки у творчості Остапа Вишні.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Новаторський характер кіноповістей О.Довженка.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Художнє моделювання давнини у поезії М.Зерова.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Особливості </w:t>
      </w:r>
      <w:proofErr w:type="spellStart"/>
      <w:r w:rsidRPr="00A11E22">
        <w:rPr>
          <w:rStyle w:val="a3"/>
          <w:color w:val="000000"/>
          <w:sz w:val="28"/>
          <w:szCs w:val="28"/>
        </w:rPr>
        <w:t>змістоформи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драматургії І.Кочерги.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Індивідуальний тип світовідчування у поезії Є.Плужника.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Новаторство творчості </w:t>
      </w:r>
      <w:proofErr w:type="spellStart"/>
      <w:r w:rsidRPr="00A11E22">
        <w:rPr>
          <w:rStyle w:val="a3"/>
          <w:color w:val="000000"/>
          <w:sz w:val="28"/>
          <w:szCs w:val="28"/>
        </w:rPr>
        <w:t>Б.-І.Антонича</w:t>
      </w:r>
      <w:proofErr w:type="spellEnd"/>
      <w:r w:rsidRPr="00A11E22">
        <w:rPr>
          <w:rStyle w:val="a3"/>
          <w:color w:val="000000"/>
          <w:sz w:val="28"/>
          <w:szCs w:val="28"/>
        </w:rPr>
        <w:t>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Тема голодомору в українській романістиці.</w:t>
      </w:r>
    </w:p>
    <w:p w:rsidR="00FB6732" w:rsidRPr="00A11E22" w:rsidRDefault="00FB6732" w:rsidP="002A5089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486"/>
        </w:tabs>
        <w:spacing w:after="300" w:line="240" w:lineRule="auto"/>
        <w:ind w:left="284" w:hanging="284"/>
        <w:jc w:val="both"/>
        <w:rPr>
          <w:sz w:val="28"/>
          <w:szCs w:val="28"/>
          <w:shd w:val="clear" w:color="auto" w:fill="FFFFFF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Антитоталітарний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характер творчості І.Багряного.</w:t>
      </w:r>
    </w:p>
    <w:p w:rsidR="00EF6086" w:rsidRPr="00A11E22" w:rsidRDefault="00EF6086" w:rsidP="002A5089">
      <w:pPr>
        <w:pStyle w:val="Style1"/>
        <w:widowControl/>
        <w:numPr>
          <w:ilvl w:val="0"/>
          <w:numId w:val="2"/>
        </w:numPr>
        <w:spacing w:before="67" w:line="240" w:lineRule="auto"/>
        <w:jc w:val="both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Для пільгових категорій осіб, яким надано право складати вступні випробування (особи, що потребують особливих умов складання випробувань) в НПУ імені М. П. Драгоманова за рішенням Приймальної комісії створюються особливі умови для проходження вступних випробувань.</w:t>
      </w:r>
    </w:p>
    <w:p w:rsidR="008C03F9" w:rsidRPr="00A11E22" w:rsidRDefault="008C03F9" w:rsidP="002A5089">
      <w:pPr>
        <w:pStyle w:val="Style1"/>
        <w:widowControl/>
        <w:spacing w:before="67" w:line="240" w:lineRule="auto"/>
        <w:jc w:val="both"/>
        <w:rPr>
          <w:rStyle w:val="FontStyle29"/>
          <w:sz w:val="28"/>
          <w:szCs w:val="28"/>
        </w:rPr>
      </w:pPr>
    </w:p>
    <w:p w:rsidR="00EF6086" w:rsidRPr="00A11E22" w:rsidRDefault="003C3E81" w:rsidP="002A5089">
      <w:pPr>
        <w:pStyle w:val="Style1"/>
        <w:widowControl/>
        <w:numPr>
          <w:ilvl w:val="0"/>
          <w:numId w:val="2"/>
        </w:numPr>
        <w:spacing w:before="67" w:line="240" w:lineRule="auto"/>
        <w:jc w:val="both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 xml:space="preserve">СТРУКТУРА БІЛЕТА </w:t>
      </w:r>
      <w:r w:rsidR="00EF6086" w:rsidRPr="00A11E22">
        <w:rPr>
          <w:rStyle w:val="FontStyle29"/>
          <w:sz w:val="28"/>
          <w:szCs w:val="28"/>
        </w:rPr>
        <w:t>ВСТУПНОГО ФАХОВОГО ВИПРОБУВАННЯ (СПІВБЕСІДИ)</w:t>
      </w:r>
    </w:p>
    <w:p w:rsidR="00EF6086" w:rsidRPr="00A11E22" w:rsidRDefault="00EF6086" w:rsidP="002A5089">
      <w:pPr>
        <w:pStyle w:val="Style6"/>
        <w:widowControl/>
        <w:ind w:left="725"/>
        <w:rPr>
          <w:sz w:val="28"/>
          <w:szCs w:val="28"/>
        </w:rPr>
      </w:pPr>
    </w:p>
    <w:p w:rsidR="00EF6086" w:rsidRPr="00A11E22" w:rsidRDefault="00EF6086" w:rsidP="002A5089">
      <w:pPr>
        <w:pStyle w:val="Style6"/>
        <w:widowControl/>
        <w:ind w:left="142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Національний педагогічний університет імені М.П.Драгоманова</w:t>
      </w:r>
    </w:p>
    <w:p w:rsidR="00302DAF" w:rsidRPr="00A11E22" w:rsidRDefault="00EF6086" w:rsidP="002A5089">
      <w:pPr>
        <w:pStyle w:val="Style6"/>
        <w:widowControl/>
        <w:ind w:left="142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 xml:space="preserve">Інститут </w:t>
      </w:r>
      <w:r w:rsidR="00302DAF" w:rsidRPr="00A11E22">
        <w:rPr>
          <w:rStyle w:val="FontStyle29"/>
          <w:sz w:val="28"/>
          <w:szCs w:val="28"/>
        </w:rPr>
        <w:t xml:space="preserve">української філології та літературної творчості </w:t>
      </w:r>
    </w:p>
    <w:p w:rsidR="00EF6086" w:rsidRPr="00A11E22" w:rsidRDefault="00302DAF" w:rsidP="002A5089">
      <w:pPr>
        <w:pStyle w:val="Style6"/>
        <w:widowControl/>
        <w:ind w:left="142"/>
        <w:rPr>
          <w:rStyle w:val="FontStyle29"/>
          <w:sz w:val="28"/>
          <w:szCs w:val="28"/>
        </w:rPr>
      </w:pPr>
      <w:r w:rsidRPr="00A11E22">
        <w:rPr>
          <w:rStyle w:val="FontStyle29"/>
          <w:sz w:val="28"/>
          <w:szCs w:val="28"/>
        </w:rPr>
        <w:t>імені Андрія Малишка</w:t>
      </w:r>
    </w:p>
    <w:p w:rsidR="00EF6086" w:rsidRPr="00A11E22" w:rsidRDefault="00EF6086" w:rsidP="002A5089">
      <w:pPr>
        <w:pStyle w:val="Style23"/>
        <w:widowControl/>
        <w:spacing w:before="182"/>
        <w:rPr>
          <w:rStyle w:val="FontStyle28"/>
          <w:i w:val="0"/>
          <w:sz w:val="28"/>
          <w:szCs w:val="28"/>
          <w:u w:val="single"/>
        </w:rPr>
      </w:pPr>
      <w:r w:rsidRPr="00A11E22">
        <w:rPr>
          <w:rStyle w:val="FontStyle28"/>
          <w:sz w:val="28"/>
          <w:szCs w:val="28"/>
        </w:rPr>
        <w:t xml:space="preserve">Освітньо-кваліфікаційний рівень: </w:t>
      </w:r>
      <w:r w:rsidR="00302DAF" w:rsidRPr="00A11E22">
        <w:rPr>
          <w:rStyle w:val="FontStyle28"/>
          <w:i w:val="0"/>
          <w:sz w:val="28"/>
          <w:szCs w:val="28"/>
        </w:rPr>
        <w:t>«Спеціаліст»</w:t>
      </w:r>
    </w:p>
    <w:p w:rsidR="00EF6086" w:rsidRPr="00A11E22" w:rsidRDefault="00EF6086" w:rsidP="002A5089">
      <w:pPr>
        <w:pStyle w:val="Style23"/>
        <w:widowControl/>
        <w:tabs>
          <w:tab w:val="left" w:pos="7066"/>
        </w:tabs>
        <w:jc w:val="both"/>
        <w:rPr>
          <w:rStyle w:val="FontStyle29"/>
          <w:sz w:val="28"/>
          <w:szCs w:val="28"/>
        </w:rPr>
      </w:pPr>
      <w:r w:rsidRPr="00A11E22">
        <w:rPr>
          <w:rStyle w:val="FontStyle28"/>
          <w:sz w:val="28"/>
          <w:szCs w:val="28"/>
        </w:rPr>
        <w:t>Галузь знань</w:t>
      </w:r>
      <w:r w:rsidR="00302DAF" w:rsidRPr="00A11E22">
        <w:rPr>
          <w:rStyle w:val="FontStyle28"/>
          <w:sz w:val="28"/>
          <w:szCs w:val="28"/>
        </w:rPr>
        <w:t xml:space="preserve">: </w:t>
      </w:r>
      <w:r w:rsidR="00302DAF" w:rsidRPr="00A11E22">
        <w:rPr>
          <w:rStyle w:val="4"/>
          <w:color w:val="000000"/>
          <w:sz w:val="28"/>
          <w:szCs w:val="28"/>
        </w:rPr>
        <w:t xml:space="preserve">0203 </w:t>
      </w:r>
      <w:r w:rsidR="00302DAF" w:rsidRPr="00A11E22">
        <w:rPr>
          <w:rStyle w:val="a4"/>
          <w:color w:val="000000"/>
          <w:sz w:val="28"/>
          <w:szCs w:val="28"/>
        </w:rPr>
        <w:t>«Філологія»</w:t>
      </w:r>
      <w:r w:rsidRPr="00A11E22">
        <w:rPr>
          <w:rStyle w:val="FontStyle28"/>
          <w:sz w:val="28"/>
          <w:szCs w:val="28"/>
        </w:rPr>
        <w:tab/>
      </w:r>
      <w:r w:rsidR="00302DAF" w:rsidRPr="00A11E22">
        <w:rPr>
          <w:rStyle w:val="FontStyle28"/>
          <w:sz w:val="28"/>
          <w:szCs w:val="28"/>
        </w:rPr>
        <w:t xml:space="preserve">      </w:t>
      </w:r>
      <w:r w:rsidRPr="00A11E22">
        <w:rPr>
          <w:rStyle w:val="FontStyle29"/>
          <w:sz w:val="28"/>
          <w:szCs w:val="28"/>
        </w:rPr>
        <w:t>Вступне фахове</w:t>
      </w:r>
    </w:p>
    <w:p w:rsidR="00302DAF" w:rsidRPr="00A11E22" w:rsidRDefault="00302DAF" w:rsidP="002A5089">
      <w:pPr>
        <w:pStyle w:val="1"/>
        <w:shd w:val="clear" w:color="auto" w:fill="auto"/>
        <w:spacing w:line="240" w:lineRule="auto"/>
        <w:ind w:firstLine="0"/>
        <w:rPr>
          <w:rStyle w:val="a4"/>
          <w:color w:val="000000"/>
          <w:sz w:val="28"/>
          <w:szCs w:val="28"/>
        </w:rPr>
      </w:pPr>
      <w:r w:rsidRPr="00A11E22">
        <w:rPr>
          <w:rStyle w:val="a4"/>
          <w:i/>
          <w:color w:val="000000"/>
          <w:sz w:val="28"/>
          <w:szCs w:val="28"/>
        </w:rPr>
        <w:t>Спеціальність:</w:t>
      </w:r>
      <w:r w:rsidRPr="00A11E22">
        <w:rPr>
          <w:rStyle w:val="a4"/>
          <w:color w:val="000000"/>
          <w:sz w:val="28"/>
          <w:szCs w:val="28"/>
        </w:rPr>
        <w:t xml:space="preserve"> 7.02030301 «Українська мова і література»</w:t>
      </w:r>
      <w:r w:rsidR="008C03F9" w:rsidRPr="00A11E22">
        <w:rPr>
          <w:rStyle w:val="a4"/>
          <w:color w:val="000000"/>
          <w:sz w:val="28"/>
          <w:szCs w:val="28"/>
        </w:rPr>
        <w:t xml:space="preserve">       </w:t>
      </w:r>
      <w:r w:rsidR="008C03F9" w:rsidRPr="00A11E22">
        <w:rPr>
          <w:rStyle w:val="a4"/>
          <w:b/>
          <w:color w:val="000000"/>
          <w:sz w:val="28"/>
          <w:szCs w:val="28"/>
        </w:rPr>
        <w:t>випробування</w:t>
      </w:r>
    </w:p>
    <w:p w:rsidR="00EF6086" w:rsidRPr="00A11E22" w:rsidRDefault="00EF6086" w:rsidP="002A5089">
      <w:pPr>
        <w:pStyle w:val="1"/>
        <w:shd w:val="clear" w:color="auto" w:fill="auto"/>
        <w:spacing w:line="240" w:lineRule="auto"/>
        <w:ind w:firstLine="0"/>
        <w:rPr>
          <w:rStyle w:val="FontStyle28"/>
          <w:i w:val="0"/>
          <w:iCs w:val="0"/>
          <w:color w:val="000000"/>
          <w:sz w:val="28"/>
          <w:szCs w:val="28"/>
          <w:shd w:val="clear" w:color="auto" w:fill="FFFFFF"/>
        </w:rPr>
      </w:pPr>
      <w:r w:rsidRPr="00A11E22">
        <w:rPr>
          <w:rStyle w:val="FontStyle28"/>
          <w:sz w:val="28"/>
          <w:szCs w:val="28"/>
        </w:rPr>
        <w:t>На базі ОКР:</w:t>
      </w:r>
      <w:r w:rsidR="00302DAF" w:rsidRPr="00A11E22">
        <w:rPr>
          <w:rStyle w:val="FontStyle28"/>
          <w:sz w:val="28"/>
          <w:szCs w:val="28"/>
        </w:rPr>
        <w:t xml:space="preserve"> </w:t>
      </w:r>
      <w:r w:rsidR="00302DAF" w:rsidRPr="00A11E22">
        <w:rPr>
          <w:rStyle w:val="FontStyle28"/>
          <w:i w:val="0"/>
          <w:sz w:val="28"/>
          <w:szCs w:val="28"/>
        </w:rPr>
        <w:t>«Бакалавр»</w:t>
      </w:r>
    </w:p>
    <w:p w:rsidR="00EF6086" w:rsidRPr="00A11E22" w:rsidRDefault="00EF6086" w:rsidP="002A5089">
      <w:pPr>
        <w:pStyle w:val="Style4"/>
        <w:widowControl/>
        <w:spacing w:line="240" w:lineRule="auto"/>
        <w:rPr>
          <w:sz w:val="28"/>
          <w:szCs w:val="28"/>
        </w:rPr>
      </w:pPr>
    </w:p>
    <w:p w:rsidR="00EF6086" w:rsidRPr="00A11E22" w:rsidRDefault="00654C15" w:rsidP="002A5089">
      <w:pPr>
        <w:pStyle w:val="Style4"/>
        <w:widowControl/>
        <w:spacing w:before="67"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Екзаменаційний білет № 3</w:t>
      </w:r>
    </w:p>
    <w:p w:rsidR="00654C15" w:rsidRPr="006F6E05" w:rsidRDefault="00654C15" w:rsidP="002A5089">
      <w:pPr>
        <w:widowControl/>
        <w:numPr>
          <w:ilvl w:val="0"/>
          <w:numId w:val="14"/>
        </w:numPr>
        <w:tabs>
          <w:tab w:val="clear" w:pos="13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6F6E05">
        <w:rPr>
          <w:sz w:val="28"/>
          <w:szCs w:val="28"/>
        </w:rPr>
        <w:t xml:space="preserve">Фонетичний і фонологічний аспекти вивчення звукового складу мови. Визначення понять </w:t>
      </w:r>
      <w:proofErr w:type="spellStart"/>
      <w:r w:rsidRPr="006F6E05">
        <w:rPr>
          <w:sz w:val="28"/>
          <w:szCs w:val="28"/>
        </w:rPr>
        <w:t>„звук</w:t>
      </w:r>
      <w:proofErr w:type="spellEnd"/>
      <w:r w:rsidRPr="006F6E05">
        <w:rPr>
          <w:sz w:val="28"/>
          <w:szCs w:val="28"/>
        </w:rPr>
        <w:t xml:space="preserve">” і </w:t>
      </w:r>
      <w:proofErr w:type="spellStart"/>
      <w:r w:rsidRPr="006F6E05">
        <w:rPr>
          <w:sz w:val="28"/>
          <w:szCs w:val="28"/>
        </w:rPr>
        <w:t>„фонема</w:t>
      </w:r>
      <w:proofErr w:type="spellEnd"/>
      <w:r w:rsidRPr="006F6E05">
        <w:rPr>
          <w:sz w:val="28"/>
          <w:szCs w:val="28"/>
        </w:rPr>
        <w:t>”.</w:t>
      </w:r>
      <w:r w:rsidRPr="002A5089">
        <w:rPr>
          <w:sz w:val="28"/>
          <w:szCs w:val="28"/>
          <w:lang w:val="ru-RU"/>
        </w:rPr>
        <w:t xml:space="preserve"> </w:t>
      </w:r>
      <w:r w:rsidRPr="006F6E05">
        <w:rPr>
          <w:sz w:val="28"/>
          <w:szCs w:val="28"/>
        </w:rPr>
        <w:t>Фонетична і фонематична транскрипції.</w:t>
      </w:r>
    </w:p>
    <w:p w:rsidR="00654C15" w:rsidRPr="006F6E05" w:rsidRDefault="00654C15" w:rsidP="002A5089">
      <w:pPr>
        <w:widowControl/>
        <w:numPr>
          <w:ilvl w:val="0"/>
          <w:numId w:val="14"/>
        </w:numPr>
        <w:tabs>
          <w:tab w:val="clear" w:pos="13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6F6E05">
        <w:rPr>
          <w:sz w:val="28"/>
          <w:szCs w:val="28"/>
        </w:rPr>
        <w:t>Категорія часу дієслів. Теперішній, майбутній і минулий час дієслів у сучасній українській літературній мові.</w:t>
      </w:r>
      <w:r>
        <w:rPr>
          <w:sz w:val="28"/>
          <w:szCs w:val="28"/>
        </w:rPr>
        <w:t xml:space="preserve"> Історія становлення форм минулого часу.</w:t>
      </w:r>
    </w:p>
    <w:p w:rsidR="00654C15" w:rsidRPr="006F6E05" w:rsidRDefault="00654C15" w:rsidP="002A5089">
      <w:pPr>
        <w:widowControl/>
        <w:numPr>
          <w:ilvl w:val="0"/>
          <w:numId w:val="14"/>
        </w:numPr>
        <w:tabs>
          <w:tab w:val="clear" w:pos="13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Жанри фольклорної прози.</w:t>
      </w:r>
    </w:p>
    <w:p w:rsidR="00654C15" w:rsidRPr="006F6E05" w:rsidRDefault="00654C15" w:rsidP="002A5089">
      <w:pPr>
        <w:widowControl/>
        <w:numPr>
          <w:ilvl w:val="0"/>
          <w:numId w:val="14"/>
        </w:numPr>
        <w:tabs>
          <w:tab w:val="clear" w:pos="13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Тема митця і мистецтва у творчості</w:t>
      </w:r>
      <w:r w:rsidRPr="006F6E05">
        <w:rPr>
          <w:sz w:val="28"/>
          <w:szCs w:val="28"/>
        </w:rPr>
        <w:t xml:space="preserve"> Лесі Українки.</w:t>
      </w:r>
    </w:p>
    <w:p w:rsidR="00EF6086" w:rsidRPr="00A11E22" w:rsidRDefault="00EF6086" w:rsidP="002A5089">
      <w:pPr>
        <w:pStyle w:val="Style21"/>
        <w:widowControl/>
        <w:rPr>
          <w:sz w:val="28"/>
          <w:szCs w:val="28"/>
        </w:rPr>
      </w:pPr>
    </w:p>
    <w:p w:rsidR="00EF6086" w:rsidRPr="00A11E22" w:rsidRDefault="00EF6086" w:rsidP="002A5089">
      <w:pPr>
        <w:pStyle w:val="Style21"/>
        <w:widowControl/>
        <w:rPr>
          <w:rStyle w:val="FontStyle31"/>
          <w:sz w:val="28"/>
          <w:szCs w:val="28"/>
        </w:rPr>
      </w:pPr>
      <w:r w:rsidRPr="00A11E22">
        <w:rPr>
          <w:rStyle w:val="FontStyle31"/>
          <w:sz w:val="28"/>
          <w:szCs w:val="28"/>
        </w:rPr>
        <w:t xml:space="preserve">Затверджено на засіданні Приймальної комісії НПУ ім. М. П. Драгоманова </w:t>
      </w:r>
    </w:p>
    <w:p w:rsidR="00EF6086" w:rsidRPr="00A11E22" w:rsidRDefault="00EF6086" w:rsidP="002A5089">
      <w:pPr>
        <w:pStyle w:val="Style9"/>
        <w:widowControl/>
        <w:tabs>
          <w:tab w:val="left" w:leader="underscore" w:pos="2405"/>
          <w:tab w:val="left" w:leader="underscore" w:pos="3878"/>
          <w:tab w:val="left" w:leader="underscore" w:pos="7934"/>
          <w:tab w:val="left" w:leader="underscore" w:pos="8914"/>
        </w:tabs>
        <w:jc w:val="left"/>
        <w:rPr>
          <w:rStyle w:val="FontStyle32"/>
          <w:sz w:val="28"/>
          <w:szCs w:val="28"/>
        </w:rPr>
      </w:pPr>
      <w:r w:rsidRPr="00A11E22">
        <w:rPr>
          <w:rStyle w:val="FontStyle32"/>
          <w:sz w:val="28"/>
          <w:szCs w:val="28"/>
        </w:rPr>
        <w:lastRenderedPageBreak/>
        <w:t>Протокол №</w:t>
      </w:r>
      <w:r w:rsidRPr="00A11E22">
        <w:rPr>
          <w:rStyle w:val="FontStyle32"/>
          <w:sz w:val="28"/>
          <w:szCs w:val="28"/>
        </w:rPr>
        <w:tab/>
        <w:t xml:space="preserve">від «»   </w:t>
      </w:r>
      <w:r w:rsidRPr="00A11E22">
        <w:rPr>
          <w:rStyle w:val="FontStyle32"/>
          <w:sz w:val="28"/>
          <w:szCs w:val="28"/>
          <w:u w:val="single"/>
        </w:rPr>
        <w:t xml:space="preserve">березня  </w:t>
      </w:r>
      <w:r w:rsidR="00B850E2">
        <w:rPr>
          <w:rStyle w:val="FontStyle32"/>
          <w:sz w:val="28"/>
          <w:szCs w:val="28"/>
        </w:rPr>
        <w:t xml:space="preserve"> 201</w:t>
      </w:r>
      <w:r w:rsidR="00B850E2" w:rsidRPr="00884BA4">
        <w:rPr>
          <w:rStyle w:val="FontStyle32"/>
          <w:sz w:val="28"/>
          <w:szCs w:val="28"/>
          <w:lang w:val="ru-RU"/>
        </w:rPr>
        <w:t>5</w:t>
      </w:r>
      <w:r w:rsidRPr="00A11E22">
        <w:rPr>
          <w:rStyle w:val="FontStyle32"/>
          <w:sz w:val="28"/>
          <w:szCs w:val="28"/>
        </w:rPr>
        <w:t>р.</w:t>
      </w:r>
    </w:p>
    <w:p w:rsidR="00EF6086" w:rsidRPr="00A11E22" w:rsidRDefault="00EF6086" w:rsidP="002A5089">
      <w:pPr>
        <w:pStyle w:val="Style21"/>
        <w:widowControl/>
        <w:tabs>
          <w:tab w:val="left" w:leader="underscore" w:pos="4051"/>
          <w:tab w:val="left" w:leader="underscore" w:pos="8885"/>
        </w:tabs>
        <w:jc w:val="left"/>
        <w:rPr>
          <w:rStyle w:val="FontStyle31"/>
          <w:sz w:val="28"/>
          <w:szCs w:val="28"/>
        </w:rPr>
      </w:pPr>
      <w:r w:rsidRPr="00A11E22">
        <w:rPr>
          <w:rStyle w:val="FontStyle31"/>
          <w:sz w:val="28"/>
          <w:szCs w:val="28"/>
        </w:rPr>
        <w:t>Голова фахової комісії</w:t>
      </w:r>
      <w:r w:rsidRPr="00A11E22">
        <w:rPr>
          <w:rStyle w:val="FontStyle31"/>
          <w:sz w:val="28"/>
          <w:szCs w:val="28"/>
        </w:rPr>
        <w:tab/>
      </w:r>
      <w:r w:rsidR="00302DAF" w:rsidRPr="00A11E22">
        <w:rPr>
          <w:rStyle w:val="FontStyle31"/>
          <w:sz w:val="28"/>
          <w:szCs w:val="28"/>
        </w:rPr>
        <w:t xml:space="preserve">  </w:t>
      </w:r>
      <w:r w:rsidRPr="00A11E22">
        <w:rPr>
          <w:rStyle w:val="FontStyle31"/>
          <w:sz w:val="28"/>
          <w:szCs w:val="28"/>
        </w:rPr>
        <w:t>/</w:t>
      </w:r>
      <w:r w:rsidR="00302DAF" w:rsidRPr="00A11E22">
        <w:rPr>
          <w:rStyle w:val="FontStyle31"/>
          <w:sz w:val="28"/>
          <w:szCs w:val="28"/>
        </w:rPr>
        <w:t xml:space="preserve"> проф. Висоцький А.В.</w:t>
      </w:r>
      <w:r w:rsidRPr="00A11E22">
        <w:rPr>
          <w:rStyle w:val="FontStyle31"/>
          <w:sz w:val="28"/>
          <w:szCs w:val="28"/>
        </w:rPr>
        <w:t>/</w:t>
      </w:r>
    </w:p>
    <w:p w:rsidR="00EF6086" w:rsidRPr="00A11E22" w:rsidRDefault="00EF6086" w:rsidP="002A5089">
      <w:pPr>
        <w:pStyle w:val="Style12"/>
        <w:widowControl/>
        <w:tabs>
          <w:tab w:val="left" w:pos="5678"/>
        </w:tabs>
        <w:spacing w:before="72"/>
        <w:ind w:left="2846"/>
        <w:rPr>
          <w:rStyle w:val="FontStyle33"/>
          <w:sz w:val="28"/>
          <w:szCs w:val="28"/>
        </w:rPr>
      </w:pPr>
      <w:r w:rsidRPr="00A11E22">
        <w:rPr>
          <w:rStyle w:val="FontStyle33"/>
          <w:sz w:val="28"/>
          <w:szCs w:val="28"/>
        </w:rPr>
        <w:t>Підпис</w:t>
      </w:r>
      <w:r w:rsidRPr="00A11E22">
        <w:rPr>
          <w:rStyle w:val="FontStyle33"/>
          <w:sz w:val="28"/>
          <w:szCs w:val="28"/>
        </w:rPr>
        <w:tab/>
        <w:t>Прізвище, ім'я, по-батькові</w:t>
      </w:r>
    </w:p>
    <w:p w:rsidR="00A11E22" w:rsidRPr="00A11E22" w:rsidRDefault="00A11E22" w:rsidP="002A5089">
      <w:pPr>
        <w:pStyle w:val="Style12"/>
        <w:widowControl/>
        <w:numPr>
          <w:ilvl w:val="0"/>
          <w:numId w:val="2"/>
        </w:numPr>
        <w:spacing w:before="72"/>
        <w:ind w:left="502"/>
        <w:rPr>
          <w:rStyle w:val="FontStyle33"/>
          <w:b/>
          <w:sz w:val="28"/>
          <w:szCs w:val="28"/>
        </w:rPr>
      </w:pPr>
      <w:r w:rsidRPr="00A11E22">
        <w:rPr>
          <w:rStyle w:val="FontStyle33"/>
          <w:b/>
          <w:sz w:val="28"/>
          <w:szCs w:val="28"/>
        </w:rPr>
        <w:t xml:space="preserve">СПИСОК ВИКОРИСТАНИХ </w:t>
      </w:r>
      <w:r w:rsidRPr="00A11E22">
        <w:rPr>
          <w:rStyle w:val="FontStyle33"/>
          <w:b/>
          <w:caps/>
          <w:sz w:val="28"/>
          <w:szCs w:val="28"/>
        </w:rPr>
        <w:t>ДЖЕРЕЛ</w:t>
      </w:r>
    </w:p>
    <w:p w:rsidR="00A11E22" w:rsidRPr="00DD418D" w:rsidRDefault="00A11E22" w:rsidP="002A5089">
      <w:pPr>
        <w:pStyle w:val="Style12"/>
        <w:widowControl/>
        <w:spacing w:before="72"/>
        <w:ind w:left="360"/>
        <w:jc w:val="center"/>
        <w:rPr>
          <w:rStyle w:val="FontStyle33"/>
          <w:b/>
          <w:sz w:val="28"/>
          <w:szCs w:val="28"/>
          <w:lang w:val="ru-RU"/>
        </w:rPr>
      </w:pPr>
      <w:r w:rsidRPr="00DD418D">
        <w:rPr>
          <w:rStyle w:val="FontStyle33"/>
          <w:b/>
          <w:sz w:val="28"/>
          <w:szCs w:val="28"/>
        </w:rPr>
        <w:t xml:space="preserve">СПИСОК ВИКОРИСТАНИХ </w:t>
      </w:r>
      <w:r w:rsidRPr="00DD418D">
        <w:rPr>
          <w:rStyle w:val="FontStyle33"/>
          <w:b/>
          <w:caps/>
          <w:sz w:val="28"/>
          <w:szCs w:val="28"/>
        </w:rPr>
        <w:t>ДЖЕРЕЛ з української літератури</w:t>
      </w:r>
    </w:p>
    <w:p w:rsidR="00A11E22" w:rsidRPr="00A11E22" w:rsidRDefault="00A11E22" w:rsidP="002A5089">
      <w:pPr>
        <w:pStyle w:val="Style12"/>
        <w:widowControl/>
        <w:spacing w:before="72"/>
        <w:rPr>
          <w:rStyle w:val="FontStyle33"/>
          <w:b/>
          <w:sz w:val="28"/>
          <w:szCs w:val="28"/>
        </w:rPr>
      </w:pP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Гундорова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Т. Проявлення слова. Дискурс раннього українського модернізму. Постмодерна інтерпретація / Т.</w:t>
      </w:r>
      <w:proofErr w:type="spellStart"/>
      <w:r w:rsidRPr="00A11E22">
        <w:rPr>
          <w:rStyle w:val="a3"/>
          <w:color w:val="000000"/>
          <w:sz w:val="28"/>
          <w:szCs w:val="28"/>
        </w:rPr>
        <w:t>Гундорова</w:t>
      </w:r>
      <w:proofErr w:type="spellEnd"/>
      <w:r w:rsidRPr="00A11E22">
        <w:rPr>
          <w:rStyle w:val="a3"/>
          <w:color w:val="000000"/>
          <w:sz w:val="28"/>
          <w:szCs w:val="28"/>
        </w:rPr>
        <w:t>. - Львів: Літопис, 1997. - С. 73</w:t>
      </w:r>
      <w:r w:rsidRPr="00A11E22">
        <w:rPr>
          <w:rStyle w:val="a3"/>
          <w:color w:val="000000"/>
          <w:sz w:val="28"/>
          <w:szCs w:val="28"/>
        </w:rPr>
        <w:softHyphen/>
        <w:t>104.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Денисюк І.О. Розвиток української малої прози ХІХ - поч. ХХ ст. / І.О.Денисюк. - Л.: Наук. вид. </w:t>
      </w:r>
      <w:proofErr w:type="spellStart"/>
      <w:r w:rsidRPr="00A11E22">
        <w:rPr>
          <w:rStyle w:val="a3"/>
          <w:color w:val="000000"/>
          <w:sz w:val="28"/>
          <w:szCs w:val="28"/>
        </w:rPr>
        <w:t>тов-во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“Академічний експрес”, 1999. - С. 145-265.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Дзюба І. Тарас Шевченко / І.Дзюба. - К., 2007.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Євшан М. Боротьба генерацій і українська література / М.Євшан // Українське слово: Хрестоматія: У 4 кн.. - Кн. 2. - К.: Либідь, 1998. - С. 13-20.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Історія української літератури ХХ ст. У 2 кн. - Кн. 1.: 1910-1930 </w:t>
      </w:r>
      <w:proofErr w:type="spellStart"/>
      <w:r w:rsidRPr="00A11E22">
        <w:rPr>
          <w:rStyle w:val="a3"/>
          <w:color w:val="000000"/>
          <w:sz w:val="28"/>
          <w:szCs w:val="28"/>
        </w:rPr>
        <w:t>-ті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роки: </w:t>
      </w:r>
      <w:proofErr w:type="spellStart"/>
      <w:r w:rsidRPr="00A11E22">
        <w:rPr>
          <w:rStyle w:val="a3"/>
          <w:color w:val="000000"/>
          <w:sz w:val="28"/>
          <w:szCs w:val="28"/>
        </w:rPr>
        <w:t>Навч</w:t>
      </w:r>
      <w:proofErr w:type="spellEnd"/>
      <w:r w:rsidRPr="00A11E22">
        <w:rPr>
          <w:rStyle w:val="a3"/>
          <w:color w:val="000000"/>
          <w:sz w:val="28"/>
          <w:szCs w:val="28"/>
        </w:rPr>
        <w:t>. посібник / За ред. В.Г.Дончика - К.: Либідь, 1993. - С. 3-70.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Історія української літератури кінця ХІХ - початку ХХ ст. / За ред. П.П.</w:t>
      </w:r>
      <w:proofErr w:type="spellStart"/>
      <w:r w:rsidRPr="00A11E22">
        <w:rPr>
          <w:rStyle w:val="a3"/>
          <w:color w:val="000000"/>
          <w:sz w:val="28"/>
          <w:szCs w:val="28"/>
        </w:rPr>
        <w:t>Хропка</w:t>
      </w:r>
      <w:proofErr w:type="spellEnd"/>
      <w:r w:rsidRPr="00A11E22">
        <w:rPr>
          <w:rStyle w:val="a3"/>
          <w:color w:val="000000"/>
          <w:sz w:val="28"/>
          <w:szCs w:val="28"/>
        </w:rPr>
        <w:t>. - К.: Вища школа, 1991. - С. 7-32.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Історія української літератури ХІХ (40-60, 70-90-ті роки) / За ред. В.Ф.</w:t>
      </w:r>
      <w:proofErr w:type="spellStart"/>
      <w:r w:rsidRPr="00A11E22">
        <w:rPr>
          <w:rStyle w:val="a3"/>
          <w:color w:val="000000"/>
          <w:sz w:val="28"/>
          <w:szCs w:val="28"/>
        </w:rPr>
        <w:t>Погребенника</w:t>
      </w:r>
      <w:proofErr w:type="spellEnd"/>
      <w:r w:rsidRPr="00A11E22">
        <w:rPr>
          <w:rStyle w:val="a3"/>
          <w:color w:val="000000"/>
          <w:sz w:val="28"/>
          <w:szCs w:val="28"/>
        </w:rPr>
        <w:t>. - К.: НПУ імені М.П.Драгоманова, 2010.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Моклиця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М.В. Модернізм у творчості письменників ХХ ст. Ч. І. Українська література / М.В.</w:t>
      </w:r>
      <w:proofErr w:type="spellStart"/>
      <w:r w:rsidRPr="00A11E22">
        <w:rPr>
          <w:rStyle w:val="a3"/>
          <w:color w:val="000000"/>
          <w:sz w:val="28"/>
          <w:szCs w:val="28"/>
        </w:rPr>
        <w:t>Моклиця</w:t>
      </w:r>
      <w:proofErr w:type="spellEnd"/>
      <w:r w:rsidRPr="00A11E22">
        <w:rPr>
          <w:rStyle w:val="a3"/>
          <w:color w:val="000000"/>
          <w:sz w:val="28"/>
          <w:szCs w:val="28"/>
        </w:rPr>
        <w:t>. - Луцьк: РВВ “Вежа”, 1999. - С. 3-15.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Моренець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В. Національні шляхи модерну першої половини ХХ ст.: Україна і Польща / В.</w:t>
      </w:r>
      <w:proofErr w:type="spellStart"/>
      <w:r w:rsidRPr="00A11E22">
        <w:rPr>
          <w:rStyle w:val="a3"/>
          <w:color w:val="000000"/>
          <w:sz w:val="28"/>
          <w:szCs w:val="28"/>
        </w:rPr>
        <w:t>Моронець</w:t>
      </w:r>
      <w:proofErr w:type="spellEnd"/>
      <w:r w:rsidRPr="00A11E22">
        <w:rPr>
          <w:rStyle w:val="a3"/>
          <w:color w:val="000000"/>
          <w:sz w:val="28"/>
          <w:szCs w:val="28"/>
        </w:rPr>
        <w:t>. - К.: Основи, 2002. - 327 с.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Наєнко М. Художня література України / М.Наєнко. - К.1. - К., 2009. - 831 с.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486"/>
        </w:tabs>
        <w:spacing w:line="240" w:lineRule="auto"/>
        <w:ind w:left="50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Поліщук Я. Міфологічний горизонт українського модернізму / Я.Поліщук. - </w:t>
      </w:r>
      <w:proofErr w:type="spellStart"/>
      <w:r w:rsidRPr="00A11E22">
        <w:rPr>
          <w:rStyle w:val="a3"/>
          <w:color w:val="000000"/>
          <w:sz w:val="28"/>
          <w:szCs w:val="28"/>
        </w:rPr>
        <w:t>Івано-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A11E22">
        <w:rPr>
          <w:rStyle w:val="a3"/>
          <w:color w:val="000000"/>
          <w:sz w:val="28"/>
          <w:szCs w:val="28"/>
        </w:rPr>
        <w:t>Франківськ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: </w:t>
      </w:r>
      <w:proofErr w:type="spellStart"/>
      <w:r w:rsidRPr="00A11E22">
        <w:rPr>
          <w:rStyle w:val="a3"/>
          <w:color w:val="000000"/>
          <w:sz w:val="28"/>
          <w:szCs w:val="28"/>
        </w:rPr>
        <w:t>Лілея-НВ</w:t>
      </w:r>
      <w:proofErr w:type="spellEnd"/>
      <w:r w:rsidRPr="00A11E22">
        <w:rPr>
          <w:rStyle w:val="a3"/>
          <w:color w:val="000000"/>
          <w:sz w:val="28"/>
          <w:szCs w:val="28"/>
        </w:rPr>
        <w:t>, 2002. - 392 с.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36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Павличко С. Дискурс модернізму в українській літературі / С.Павличко. - К.: Либідь,</w:t>
      </w:r>
      <w:r w:rsidRPr="00A11E22">
        <w:rPr>
          <w:sz w:val="28"/>
          <w:szCs w:val="28"/>
        </w:rPr>
        <w:t xml:space="preserve"> 1997. </w:t>
      </w:r>
      <w:r w:rsidRPr="00A11E22">
        <w:rPr>
          <w:rStyle w:val="a3"/>
          <w:color w:val="000000"/>
          <w:sz w:val="28"/>
          <w:szCs w:val="28"/>
        </w:rPr>
        <w:t>- С. 9-166.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36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Рисак О.О. Найперше - музика у слові: Проблеми синтезу мистецтв в українській літературі к. ХІХ - п. ХХ ст. / О.О.Рисак. - Луцьк: РВВ “Вежа, 1999.- 340 с.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360" w:right="20" w:hanging="358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Франко І. З останніх десятиліть ХІХ в. / І.Франко // Тв.: В 50 т. - К., 1984. - Т. 41. С. 471-529.</w:t>
      </w:r>
    </w:p>
    <w:p w:rsidR="00A11E22" w:rsidRPr="00A11E22" w:rsidRDefault="00A11E22" w:rsidP="002A5089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after="300" w:line="240" w:lineRule="auto"/>
        <w:ind w:left="360" w:right="20" w:hanging="358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Шумило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Н. Під знаком самобутності: Українська проза і літературна критика кінця ХІХ - поч. ХХ ст. / Н.</w:t>
      </w:r>
      <w:proofErr w:type="spellStart"/>
      <w:r w:rsidRPr="00A11E22">
        <w:rPr>
          <w:rStyle w:val="a3"/>
          <w:color w:val="000000"/>
          <w:sz w:val="28"/>
          <w:szCs w:val="28"/>
        </w:rPr>
        <w:t>Шумило</w:t>
      </w:r>
      <w:proofErr w:type="spellEnd"/>
      <w:r w:rsidRPr="00A11E22">
        <w:rPr>
          <w:rStyle w:val="a3"/>
          <w:color w:val="000000"/>
          <w:sz w:val="28"/>
          <w:szCs w:val="28"/>
        </w:rPr>
        <w:t>. - К.. 2003. - 354 с.</w:t>
      </w:r>
    </w:p>
    <w:p w:rsidR="00A11E22" w:rsidRPr="00DD418D" w:rsidRDefault="00A11E22" w:rsidP="002A5089">
      <w:pPr>
        <w:pStyle w:val="11"/>
        <w:keepNext/>
        <w:keepLines/>
        <w:shd w:val="clear" w:color="auto" w:fill="auto"/>
        <w:spacing w:before="0" w:line="240" w:lineRule="auto"/>
        <w:ind w:left="2840"/>
        <w:jc w:val="both"/>
        <w:rPr>
          <w:b w:val="0"/>
          <w:sz w:val="28"/>
          <w:szCs w:val="28"/>
        </w:rPr>
      </w:pPr>
      <w:r w:rsidRPr="00DD418D">
        <w:rPr>
          <w:rStyle w:val="10"/>
          <w:b/>
          <w:color w:val="000000"/>
          <w:sz w:val="28"/>
          <w:szCs w:val="28"/>
        </w:rPr>
        <w:t>Додаткова література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«Молода Муза» і літературний процес к. ХІХ - поч. ХХ ст. в Україні і Європі: Тези доповідей наукової конференції. - Львів:, 1992. - 224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Аврахов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Г.Г. Художня майстерність Лесі Українки-лірика / Г.Г.</w:t>
      </w:r>
      <w:proofErr w:type="spellStart"/>
      <w:r w:rsidRPr="00A11E22">
        <w:rPr>
          <w:rStyle w:val="a3"/>
          <w:color w:val="000000"/>
          <w:sz w:val="28"/>
          <w:szCs w:val="28"/>
        </w:rPr>
        <w:t>Аврахов</w:t>
      </w:r>
      <w:proofErr w:type="spellEnd"/>
      <w:r w:rsidRPr="00A11E22">
        <w:rPr>
          <w:rStyle w:val="a3"/>
          <w:color w:val="000000"/>
          <w:sz w:val="28"/>
          <w:szCs w:val="28"/>
        </w:rPr>
        <w:t>. - К.: Рад. школа, 1964. – 164 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lastRenderedPageBreak/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В. Імпресіоністична поетика М.Коцюбинського / В.</w:t>
      </w:r>
      <w:proofErr w:type="spellStart"/>
      <w:r w:rsidRPr="00A11E22">
        <w:rPr>
          <w:rStyle w:val="a3"/>
          <w:color w:val="000000"/>
          <w:sz w:val="28"/>
          <w:szCs w:val="28"/>
        </w:rPr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// Слово і час. - - № 9-10. - С. 11-17.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В. Поетеса зламу століть. Творчість Лесі Українки в постмодерній інтерпретації: Монографія / В.</w:t>
      </w:r>
      <w:proofErr w:type="spellStart"/>
      <w:r w:rsidRPr="00A11E22">
        <w:rPr>
          <w:rStyle w:val="a3"/>
          <w:color w:val="000000"/>
          <w:sz w:val="28"/>
          <w:szCs w:val="28"/>
        </w:rPr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>. - К.: Либідь, 2001. - 264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В. Українська імпресіоністична проза / В.</w:t>
      </w:r>
      <w:proofErr w:type="spellStart"/>
      <w:r w:rsidRPr="00A11E22">
        <w:rPr>
          <w:rStyle w:val="a3"/>
          <w:color w:val="000000"/>
          <w:sz w:val="28"/>
          <w:szCs w:val="28"/>
        </w:rPr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>. - К.: Наукова думка, 1994. С. 3 -55.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Бабишкін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О. Володимир Самійленко: </w:t>
      </w:r>
      <w:proofErr w:type="spellStart"/>
      <w:r w:rsidRPr="00A11E22">
        <w:rPr>
          <w:rStyle w:val="a3"/>
          <w:color w:val="000000"/>
          <w:sz w:val="28"/>
          <w:szCs w:val="28"/>
        </w:rPr>
        <w:t>Літ.-крит</w:t>
      </w:r>
      <w:proofErr w:type="spellEnd"/>
      <w:r w:rsidRPr="00A11E22">
        <w:rPr>
          <w:rStyle w:val="a3"/>
          <w:color w:val="000000"/>
          <w:sz w:val="28"/>
          <w:szCs w:val="28"/>
        </w:rPr>
        <w:t>. Нарис / О.</w:t>
      </w:r>
      <w:proofErr w:type="spellStart"/>
      <w:r w:rsidRPr="00A11E22">
        <w:rPr>
          <w:rStyle w:val="a3"/>
          <w:color w:val="000000"/>
          <w:sz w:val="28"/>
          <w:szCs w:val="28"/>
        </w:rPr>
        <w:t>Бабишкін</w:t>
      </w:r>
      <w:proofErr w:type="spellEnd"/>
      <w:r w:rsidRPr="00A11E22">
        <w:rPr>
          <w:rStyle w:val="a3"/>
          <w:color w:val="000000"/>
          <w:sz w:val="28"/>
          <w:szCs w:val="28"/>
        </w:rPr>
        <w:t>. - К.: Наукова думка, 1963. – 168 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Бачинська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В.В. До витоків символізму в ліриці Миколи Вороного / В.В.</w:t>
      </w:r>
      <w:proofErr w:type="spellStart"/>
      <w:r w:rsidRPr="00A11E22">
        <w:rPr>
          <w:rStyle w:val="a3"/>
          <w:color w:val="000000"/>
          <w:sz w:val="28"/>
          <w:szCs w:val="28"/>
        </w:rPr>
        <w:t>Бачинська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// Вісник Одеського держуніверситету (гуманітарні науки) - О.: ОДУ, 1997. -С. 86-92.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Білецький О. Микола Вороний /О.Білецький // Білецький О. </w:t>
      </w:r>
      <w:proofErr w:type="spellStart"/>
      <w:r w:rsidRPr="00A11E22">
        <w:rPr>
          <w:rStyle w:val="a3"/>
          <w:color w:val="000000"/>
          <w:sz w:val="28"/>
          <w:szCs w:val="28"/>
        </w:rPr>
        <w:t>Зібр</w:t>
      </w:r>
      <w:proofErr w:type="spellEnd"/>
      <w:r w:rsidRPr="00A11E22">
        <w:rPr>
          <w:rStyle w:val="a3"/>
          <w:color w:val="000000"/>
          <w:sz w:val="28"/>
          <w:szCs w:val="28"/>
        </w:rPr>
        <w:t>. праць: В 5 т. - К.: Наукова думка, 1965. - Т. 2. - С. 596 - 624.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743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Білецький</w:t>
      </w:r>
      <w:r w:rsidRPr="00A11E22">
        <w:rPr>
          <w:rStyle w:val="a3"/>
          <w:color w:val="000000"/>
          <w:sz w:val="28"/>
          <w:szCs w:val="28"/>
        </w:rPr>
        <w:tab/>
        <w:t xml:space="preserve">Ф.М. Проблеми новаторства сатири початку ХХ ст. та її традиції в радянській літературі / Ф.М.Білецький. - Дніпропетровськ: вид-во </w:t>
      </w:r>
      <w:proofErr w:type="spellStart"/>
      <w:r w:rsidRPr="00A11E22">
        <w:rPr>
          <w:rStyle w:val="a3"/>
          <w:color w:val="000000"/>
          <w:sz w:val="28"/>
          <w:szCs w:val="28"/>
        </w:rPr>
        <w:t>Дніпропетр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. </w:t>
      </w:r>
      <w:proofErr w:type="spellStart"/>
      <w:r w:rsidRPr="00A11E22">
        <w:rPr>
          <w:rStyle w:val="a3"/>
          <w:color w:val="000000"/>
          <w:sz w:val="28"/>
          <w:szCs w:val="28"/>
        </w:rPr>
        <w:t>ун-ту</w:t>
      </w:r>
      <w:proofErr w:type="spellEnd"/>
      <w:r w:rsidRPr="00A11E22">
        <w:rPr>
          <w:rStyle w:val="a3"/>
          <w:color w:val="000000"/>
          <w:sz w:val="28"/>
          <w:szCs w:val="28"/>
        </w:rPr>
        <w:t>, 1984. - 70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543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Білик Н. Богдан Лепкий: Життя і діяльність / Н.Білик. - Т.: Джура, 2001. - 172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Богданович М. Грицько Чупринка / М.Богданович // Вітчизна . - 1988. - № 7. - С. 164</w:t>
      </w:r>
      <w:r w:rsidRPr="00A11E22">
        <w:rPr>
          <w:rStyle w:val="a3"/>
          <w:color w:val="000000"/>
          <w:sz w:val="28"/>
          <w:szCs w:val="28"/>
        </w:rPr>
        <w:softHyphen/>
        <w:t>169.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Бондар М.П. Творчість Володимира Самійленка / М.П.Бондар // В.Самійленко. Твори. - К.: Дніпро, 1990. - С. 5 - 46.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837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Гундорова</w:t>
      </w:r>
      <w:proofErr w:type="spellEnd"/>
      <w:r w:rsidRPr="00A11E22">
        <w:rPr>
          <w:rStyle w:val="a3"/>
          <w:color w:val="000000"/>
          <w:sz w:val="28"/>
          <w:szCs w:val="28"/>
        </w:rPr>
        <w:tab/>
        <w:t>Т. Тенденції розвитку художнього мислення початку ХХ ст. / Т.</w:t>
      </w:r>
      <w:proofErr w:type="spellStart"/>
      <w:r w:rsidRPr="00A11E22">
        <w:rPr>
          <w:rStyle w:val="a3"/>
          <w:color w:val="000000"/>
          <w:sz w:val="28"/>
          <w:szCs w:val="28"/>
        </w:rPr>
        <w:t>Гундорова</w:t>
      </w:r>
      <w:proofErr w:type="spellEnd"/>
      <w:r w:rsidRPr="00A11E22">
        <w:rPr>
          <w:rStyle w:val="a3"/>
          <w:color w:val="000000"/>
          <w:sz w:val="28"/>
          <w:szCs w:val="28"/>
        </w:rPr>
        <w:t>, Н.</w:t>
      </w:r>
      <w:proofErr w:type="spellStart"/>
      <w:r w:rsidRPr="00A11E22">
        <w:rPr>
          <w:rStyle w:val="a3"/>
          <w:color w:val="000000"/>
          <w:sz w:val="28"/>
          <w:szCs w:val="28"/>
        </w:rPr>
        <w:t>Шумило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// Слово і час. - 1993. - № 1.- С. 55-56.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213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Дем’янівська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Л. Художні пошуки в укр. драматургії початку ХХ ст. (Символічна драма С.</w:t>
      </w:r>
      <w:proofErr w:type="spellStart"/>
      <w:r w:rsidRPr="00A11E22">
        <w:rPr>
          <w:rStyle w:val="a3"/>
          <w:color w:val="000000"/>
          <w:sz w:val="28"/>
          <w:szCs w:val="28"/>
        </w:rPr>
        <w:t>Черкасенка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й О.Олеся) / Л.</w:t>
      </w:r>
      <w:proofErr w:type="spellStart"/>
      <w:r w:rsidRPr="00A11E22">
        <w:rPr>
          <w:rStyle w:val="a3"/>
          <w:color w:val="000000"/>
          <w:sz w:val="28"/>
          <w:szCs w:val="28"/>
        </w:rPr>
        <w:t>Дем’янівська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// Українська література : Матеріали 1 конгресу Міжнародної асоціації україністів - К.: АТ Обереги. С. 133-150.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915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Денисюк І.О. Розвиток української малої прози ХІХ - початку ХХ ст. / І.О.Денисюк. - Л.: Наук. вид. </w:t>
      </w:r>
      <w:proofErr w:type="spellStart"/>
      <w:r w:rsidRPr="00A11E22">
        <w:rPr>
          <w:rStyle w:val="a3"/>
          <w:color w:val="000000"/>
          <w:sz w:val="28"/>
          <w:szCs w:val="28"/>
        </w:rPr>
        <w:t>тов-во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“Академічний експрес”, 1999. - С. 165-179.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219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Єфремов С. Історія українського письменства / С.Єфремов. - К.: </w:t>
      </w:r>
      <w:proofErr w:type="spellStart"/>
      <w:r w:rsidRPr="00A11E22">
        <w:rPr>
          <w:rStyle w:val="a3"/>
          <w:color w:val="000000"/>
          <w:sz w:val="28"/>
          <w:szCs w:val="28"/>
        </w:rPr>
        <w:t>Феміна</w:t>
      </w:r>
      <w:proofErr w:type="spellEnd"/>
      <w:r w:rsidRPr="00A11E22">
        <w:rPr>
          <w:rStyle w:val="a3"/>
          <w:color w:val="000000"/>
          <w:sz w:val="28"/>
          <w:szCs w:val="28"/>
        </w:rPr>
        <w:t>, 1995. - С. 540-545.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Єфремов С. Муза гніву і зневір’я / С.Єфремов // Єфремов С. Літературно-критичні статті. - К.: Дніпро, 1993. - С. 153-171.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150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Жила</w:t>
      </w:r>
      <w:r w:rsidRPr="00A11E22">
        <w:rPr>
          <w:rStyle w:val="a3"/>
          <w:color w:val="000000"/>
          <w:sz w:val="28"/>
          <w:szCs w:val="28"/>
        </w:rPr>
        <w:tab/>
        <w:t>В. Прометеївські образи і мотиви в творчості Лесі Українки / В.Жила // Сучасність. - 1993. - № 4. - С. 118-127.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433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Жицька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Т. Майже казкова історія драматичної «Казки» / Т.</w:t>
      </w:r>
      <w:proofErr w:type="spellStart"/>
      <w:r w:rsidRPr="00A11E22">
        <w:rPr>
          <w:rStyle w:val="a3"/>
          <w:color w:val="000000"/>
          <w:sz w:val="28"/>
          <w:szCs w:val="28"/>
        </w:rPr>
        <w:t>Жицька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// Вітчизна. - - № 5-6. - С. 131-135.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Зборовська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Н. Пришестя вічності / Н.</w:t>
      </w:r>
      <w:proofErr w:type="spellStart"/>
      <w:r w:rsidRPr="00A11E22">
        <w:rPr>
          <w:rStyle w:val="a3"/>
          <w:color w:val="000000"/>
          <w:sz w:val="28"/>
          <w:szCs w:val="28"/>
        </w:rPr>
        <w:t>Зборовська</w:t>
      </w:r>
      <w:proofErr w:type="spellEnd"/>
      <w:r w:rsidRPr="00A11E22">
        <w:rPr>
          <w:rStyle w:val="a3"/>
          <w:color w:val="000000"/>
          <w:sz w:val="28"/>
          <w:szCs w:val="28"/>
        </w:rPr>
        <w:t>. - К.: Факт, 2000. - 224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Зеров М. Володимир Самійленко і український гумор / М.Зеров // Зеров М. Твори: В 2 т. - Т. 2. - К.: Дніпро, 1990. - С. 538-547.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Зеров М. Гр. Чупринка ( З приводу нового видання творів) / М.Зеров // Зеров М. Українське письменство. - К.: Основи, 2003 - С. 238-246.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Зеров М. Леся Українка / М.Зеров // Зеров М. Твори: В 2-х т. - К.: Дніпро, 1990. - Т. - С. 359 - 401.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lastRenderedPageBreak/>
        <w:t>Зеров М. Поезія Олеся і спроба її нового трактування / М.Зеров // Зеров М. Твори: В 2-х т. - К.: Дніпро, 1990 - Т. 2. - С. 537-562.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Ільницький М. Краси свічадо / М.Ільницький // Розсипані перли: Поети «Молодої Музи». К.: Дніпро, 1991. - С. 5-17.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Ільницький М. Від «Молодої Музи» до «Празької школи» / М.Ільницький. - Львів, 1995. 318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Іщук-Пазуняк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Н. Творчість Лесі Українки: ідея свободи Українки в контексті світової цивілізації / Н.</w:t>
      </w:r>
      <w:proofErr w:type="spellStart"/>
      <w:r w:rsidRPr="00A11E22">
        <w:rPr>
          <w:rStyle w:val="a3"/>
          <w:color w:val="000000"/>
          <w:sz w:val="28"/>
          <w:szCs w:val="28"/>
        </w:rPr>
        <w:t>Іщук-Пазуняк</w:t>
      </w:r>
      <w:proofErr w:type="spellEnd"/>
      <w:r w:rsidRPr="00A11E22">
        <w:rPr>
          <w:rStyle w:val="a3"/>
          <w:color w:val="000000"/>
          <w:sz w:val="28"/>
          <w:szCs w:val="28"/>
        </w:rPr>
        <w:t>. - К., 2007. - 532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Історія української літератури кінця ХІХ - початку ХХ ст. / За ред. П.П.</w:t>
      </w:r>
      <w:proofErr w:type="spellStart"/>
      <w:r w:rsidRPr="00A11E22">
        <w:rPr>
          <w:rStyle w:val="a3"/>
          <w:color w:val="000000"/>
          <w:sz w:val="28"/>
          <w:szCs w:val="28"/>
        </w:rPr>
        <w:t>Хропка</w:t>
      </w:r>
      <w:proofErr w:type="spellEnd"/>
      <w:r w:rsidRPr="00A11E22">
        <w:rPr>
          <w:rStyle w:val="a3"/>
          <w:color w:val="000000"/>
          <w:sz w:val="28"/>
          <w:szCs w:val="28"/>
        </w:rPr>
        <w:t>. - К.: Вища школа, 1991. - С. 126-164.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655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Їм промовляти моя душа буде: «Лісова пісня» Лесі Українки та її інтерпретації / </w:t>
      </w:r>
      <w:proofErr w:type="spellStart"/>
      <w:r w:rsidRPr="00A11E22">
        <w:rPr>
          <w:rStyle w:val="a3"/>
          <w:color w:val="000000"/>
          <w:sz w:val="28"/>
          <w:szCs w:val="28"/>
        </w:rPr>
        <w:t>Упряд</w:t>
      </w:r>
      <w:proofErr w:type="spellEnd"/>
      <w:r w:rsidRPr="00A11E22">
        <w:rPr>
          <w:rStyle w:val="a3"/>
          <w:color w:val="000000"/>
          <w:sz w:val="28"/>
          <w:szCs w:val="28"/>
        </w:rPr>
        <w:t>. В.</w:t>
      </w:r>
      <w:proofErr w:type="spellStart"/>
      <w:r w:rsidRPr="00A11E22">
        <w:rPr>
          <w:rStyle w:val="a3"/>
          <w:color w:val="000000"/>
          <w:sz w:val="28"/>
          <w:szCs w:val="28"/>
        </w:rPr>
        <w:t>Агеєва</w:t>
      </w:r>
      <w:proofErr w:type="spellEnd"/>
      <w:r w:rsidRPr="00A11E22">
        <w:rPr>
          <w:rStyle w:val="a3"/>
          <w:color w:val="000000"/>
          <w:sz w:val="28"/>
          <w:szCs w:val="28"/>
        </w:rPr>
        <w:t>. - К.: Факт, 2002. - 223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655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Калениченко Н. М.Коцюбинський: Нарис життя і творчості  /Н.М.Калениченко. - К.: Дніпро, 1984.- 189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2134"/>
        </w:tabs>
        <w:spacing w:line="240" w:lineRule="auto"/>
        <w:ind w:left="426" w:right="20" w:hanging="426"/>
        <w:jc w:val="both"/>
        <w:rPr>
          <w:rStyle w:val="a3"/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Коцюбинська М. Голос доби: За листами до М.Коцюбинського / М.Коцюбинська // Українська мова та література в школі. - 2004. - № 6. - С. 1-16.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2134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Кудрявцев М.Г. Драма ідей в українській новітній літературі ХХ ст. / М.Г.Кудрявцев. - </w:t>
      </w:r>
      <w:proofErr w:type="spellStart"/>
      <w:r w:rsidRPr="00A11E22">
        <w:rPr>
          <w:rStyle w:val="a3"/>
          <w:color w:val="000000"/>
          <w:sz w:val="28"/>
          <w:szCs w:val="28"/>
        </w:rPr>
        <w:t>Кам.-Подільський</w:t>
      </w:r>
      <w:proofErr w:type="spellEnd"/>
      <w:r w:rsidRPr="00A11E22">
        <w:rPr>
          <w:rStyle w:val="a3"/>
          <w:color w:val="000000"/>
          <w:sz w:val="28"/>
          <w:szCs w:val="28"/>
        </w:rPr>
        <w:t>, 1997. - 228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Кудряшова О. Огнецвіт поезій Грицька Чупринки / О.Кудряшова // </w:t>
      </w:r>
      <w:proofErr w:type="spellStart"/>
      <w:r w:rsidRPr="00A11E22">
        <w:rPr>
          <w:rStyle w:val="a3"/>
          <w:color w:val="000000"/>
          <w:sz w:val="28"/>
          <w:szCs w:val="28"/>
        </w:rPr>
        <w:t>Літерат</w:t>
      </w:r>
      <w:proofErr w:type="spellEnd"/>
      <w:r w:rsidRPr="00A11E22">
        <w:rPr>
          <w:rStyle w:val="a3"/>
          <w:color w:val="000000"/>
          <w:sz w:val="28"/>
          <w:szCs w:val="28"/>
        </w:rPr>
        <w:t>. Чернігів. - 2003. - № 1. - С 79-87.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Кузнецов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Ю. Імпресіонізм в українській прозі кінця ХІХ - поч. ХХ ст. / Ю.</w:t>
      </w:r>
      <w:proofErr w:type="spellStart"/>
      <w:r w:rsidRPr="00A11E22">
        <w:rPr>
          <w:rStyle w:val="a3"/>
          <w:color w:val="000000"/>
          <w:sz w:val="28"/>
          <w:szCs w:val="28"/>
        </w:rPr>
        <w:t>Кузнецов</w:t>
      </w:r>
      <w:proofErr w:type="spellEnd"/>
      <w:r w:rsidRPr="00A11E22">
        <w:rPr>
          <w:rStyle w:val="a3"/>
          <w:color w:val="000000"/>
          <w:sz w:val="28"/>
          <w:szCs w:val="28"/>
        </w:rPr>
        <w:t>. - К., 1995. - 304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657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Кузнецов</w:t>
      </w:r>
      <w:proofErr w:type="spellEnd"/>
      <w:r w:rsidRPr="00A11E22">
        <w:rPr>
          <w:rStyle w:val="a3"/>
          <w:color w:val="000000"/>
          <w:sz w:val="28"/>
          <w:szCs w:val="28"/>
        </w:rPr>
        <w:tab/>
        <w:t>Ю. Поетика прози М.Коцюбинського / Ю.</w:t>
      </w:r>
      <w:proofErr w:type="spellStart"/>
      <w:r w:rsidRPr="00A11E22">
        <w:rPr>
          <w:rStyle w:val="a3"/>
          <w:color w:val="000000"/>
          <w:sz w:val="28"/>
          <w:szCs w:val="28"/>
        </w:rPr>
        <w:t>Кузнецов</w:t>
      </w:r>
      <w:proofErr w:type="spellEnd"/>
      <w:r w:rsidRPr="00A11E22">
        <w:rPr>
          <w:rStyle w:val="a3"/>
          <w:color w:val="000000"/>
          <w:sz w:val="28"/>
          <w:szCs w:val="28"/>
        </w:rPr>
        <w:t>. - К.: Наукова думка, - 289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2012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Кузьменко</w:t>
      </w:r>
      <w:r w:rsidRPr="00A11E22">
        <w:rPr>
          <w:rStyle w:val="a3"/>
          <w:color w:val="000000"/>
          <w:sz w:val="28"/>
          <w:szCs w:val="28"/>
        </w:rPr>
        <w:tab/>
        <w:t>В. З творчого спадку М.Вороного / В.Кузьменко // Гроно нездоланних співців: Навчальний посібник з історії української літератури ХХ ст. - К.: КСУ, 2004. - С. 16-27.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657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Лариса Петрівна Косач-Квітка. Леся Українка. Бібліографічні матеріали, спогади, іконопис. - К.: наукова думка, 2004.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Литвиненко Т. Історіософські аспекти </w:t>
      </w:r>
      <w:proofErr w:type="spellStart"/>
      <w:r w:rsidRPr="00A11E22">
        <w:rPr>
          <w:rStyle w:val="a3"/>
          <w:color w:val="000000"/>
          <w:sz w:val="28"/>
          <w:szCs w:val="28"/>
        </w:rPr>
        <w:t>пенталогії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«Мазепа» / Т.Литвиненко // Слово і час. 1997. - № 11-12.- С. 31-32.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Логвин Г.М. Ще раз про імпресіонізм М.Коцюбинського / Г.М.Логвин // </w:t>
      </w:r>
      <w:proofErr w:type="spellStart"/>
      <w:r w:rsidRPr="00A11E22">
        <w:rPr>
          <w:rStyle w:val="a3"/>
          <w:color w:val="000000"/>
          <w:sz w:val="28"/>
          <w:szCs w:val="28"/>
        </w:rPr>
        <w:t>Дивослово</w:t>
      </w:r>
      <w:proofErr w:type="spellEnd"/>
      <w:r w:rsidRPr="00A11E22">
        <w:rPr>
          <w:rStyle w:val="a3"/>
          <w:color w:val="000000"/>
          <w:sz w:val="28"/>
          <w:szCs w:val="28"/>
        </w:rPr>
        <w:t>. - № 4. - С. 3-5.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right" w:pos="9294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 Лучук В. Повернення навіки / В.Лучук // Молода Муза: Антологія західноукраїнської поезії поч. ХХ ст. - К.: Молодь, 1989. - С. 5-33.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657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 xml:space="preserve">Мельник В. Модернізм української прози: </w:t>
      </w:r>
      <w:proofErr w:type="spellStart"/>
      <w:r w:rsidRPr="00A11E22">
        <w:rPr>
          <w:rStyle w:val="a3"/>
          <w:color w:val="000000"/>
          <w:sz w:val="28"/>
          <w:szCs w:val="28"/>
        </w:rPr>
        <w:t>генеза</w:t>
      </w:r>
      <w:proofErr w:type="spellEnd"/>
      <w:r w:rsidRPr="00A11E22">
        <w:rPr>
          <w:rStyle w:val="a3"/>
          <w:color w:val="000000"/>
          <w:sz w:val="28"/>
          <w:szCs w:val="28"/>
        </w:rPr>
        <w:t>, розвиток, історичне значення / В.Мельник // Ш Міжнародний конгрес україністів: Літературознавство. - К., - С. 430-439.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Одарченко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П. Леся Українка / П.</w:t>
      </w:r>
      <w:proofErr w:type="spellStart"/>
      <w:r w:rsidRPr="00A11E22">
        <w:rPr>
          <w:rStyle w:val="a3"/>
          <w:color w:val="000000"/>
          <w:sz w:val="28"/>
          <w:szCs w:val="28"/>
        </w:rPr>
        <w:t>Одарченко</w:t>
      </w:r>
      <w:proofErr w:type="spellEnd"/>
      <w:r w:rsidRPr="00A11E22">
        <w:rPr>
          <w:rStyle w:val="a3"/>
          <w:color w:val="000000"/>
          <w:sz w:val="28"/>
          <w:szCs w:val="28"/>
        </w:rPr>
        <w:t>. - К.: Вид-во М.П.Коць, 1994. - 240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Олійник О. Концепція людини в українській символістській драмі / О.Олійник  // Слово і час .- 1993.- № 11. - С. 62-66.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r w:rsidRPr="00A11E22">
        <w:rPr>
          <w:rStyle w:val="a3"/>
          <w:color w:val="000000"/>
          <w:sz w:val="28"/>
          <w:szCs w:val="28"/>
        </w:rPr>
        <w:t>Олійник О. Феномен символізму в системі українського модерну / О.Олійник // Слово і час. - 1998. - № 6. - С. 63-68.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1407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Паньков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А.І. Володимир Самійленко - поет національного відродження / </w:t>
      </w:r>
      <w:r w:rsidRPr="00A11E22">
        <w:rPr>
          <w:rStyle w:val="a3"/>
          <w:color w:val="000000"/>
          <w:sz w:val="28"/>
          <w:szCs w:val="28"/>
        </w:rPr>
        <w:lastRenderedPageBreak/>
        <w:t>А.І.</w:t>
      </w:r>
      <w:proofErr w:type="spellStart"/>
      <w:r w:rsidRPr="00A11E22">
        <w:rPr>
          <w:rStyle w:val="a3"/>
          <w:color w:val="000000"/>
          <w:sz w:val="28"/>
          <w:szCs w:val="28"/>
        </w:rPr>
        <w:t>Паньков</w:t>
      </w:r>
      <w:proofErr w:type="spellEnd"/>
      <w:r w:rsidRPr="00A11E22">
        <w:rPr>
          <w:rStyle w:val="a3"/>
          <w:color w:val="000000"/>
          <w:sz w:val="28"/>
          <w:szCs w:val="28"/>
        </w:rPr>
        <w:t>. - О.: Маяк, 1996. - 86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</w:tabs>
        <w:spacing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Пархомик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О.О. По дорозі в казку українського модернізму / О.О.</w:t>
      </w:r>
      <w:proofErr w:type="spellStart"/>
      <w:r w:rsidRPr="00A11E22">
        <w:rPr>
          <w:rStyle w:val="a3"/>
          <w:color w:val="000000"/>
          <w:sz w:val="28"/>
          <w:szCs w:val="28"/>
        </w:rPr>
        <w:t>Пархомик.-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Запоріжжя: Дике поле, 1996. - 128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2458"/>
        </w:tabs>
        <w:spacing w:line="240" w:lineRule="auto"/>
        <w:ind w:left="426" w:right="1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Погребенник</w:t>
      </w:r>
      <w:proofErr w:type="spellEnd"/>
      <w:r w:rsidRPr="00A11E22">
        <w:rPr>
          <w:rStyle w:val="a3"/>
          <w:color w:val="000000"/>
          <w:sz w:val="28"/>
          <w:szCs w:val="28"/>
        </w:rPr>
        <w:tab/>
        <w:t>В. Українська поезія кінця ХІХ - пер</w:t>
      </w:r>
      <w:r w:rsidRPr="005E798E">
        <w:rPr>
          <w:rStyle w:val="31"/>
          <w:color w:val="000000"/>
          <w:sz w:val="28"/>
          <w:szCs w:val="28"/>
          <w:u w:val="none"/>
        </w:rPr>
        <w:t>ши</w:t>
      </w:r>
      <w:r w:rsidRPr="00A11E22">
        <w:rPr>
          <w:rStyle w:val="a3"/>
          <w:color w:val="000000"/>
          <w:sz w:val="28"/>
          <w:szCs w:val="28"/>
        </w:rPr>
        <w:t>х десятиріч ХХ ст. і фольклор / В.</w:t>
      </w:r>
      <w:proofErr w:type="spellStart"/>
      <w:r w:rsidRPr="00A11E22">
        <w:rPr>
          <w:rStyle w:val="a3"/>
          <w:color w:val="000000"/>
          <w:sz w:val="28"/>
          <w:szCs w:val="28"/>
        </w:rPr>
        <w:t>Погребенник</w:t>
      </w:r>
      <w:proofErr w:type="spellEnd"/>
      <w:r w:rsidRPr="00A11E22">
        <w:rPr>
          <w:rStyle w:val="a3"/>
          <w:color w:val="000000"/>
          <w:sz w:val="28"/>
          <w:szCs w:val="28"/>
        </w:rPr>
        <w:t>. - К., 2001. - 231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2458"/>
        </w:tabs>
        <w:spacing w:line="240" w:lineRule="auto"/>
        <w:ind w:left="426" w:right="120" w:hanging="426"/>
        <w:jc w:val="both"/>
        <w:rPr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Погребенник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В.Ф. </w:t>
      </w:r>
      <w:proofErr w:type="spellStart"/>
      <w:r w:rsidRPr="00A11E22">
        <w:rPr>
          <w:rStyle w:val="a3"/>
          <w:color w:val="000000"/>
          <w:sz w:val="28"/>
          <w:szCs w:val="28"/>
        </w:rPr>
        <w:t>Кастальське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джерело: У 2 кн.: Володимир Самійленко: До 125-річчя від дня народження / В.Ф.</w:t>
      </w:r>
      <w:proofErr w:type="spellStart"/>
      <w:r w:rsidRPr="00A11E22">
        <w:rPr>
          <w:rStyle w:val="a3"/>
          <w:color w:val="000000"/>
          <w:sz w:val="28"/>
          <w:szCs w:val="28"/>
        </w:rPr>
        <w:t>Погребенник</w:t>
      </w:r>
      <w:proofErr w:type="spellEnd"/>
      <w:r w:rsidRPr="00A11E22">
        <w:rPr>
          <w:rStyle w:val="a3"/>
          <w:color w:val="000000"/>
          <w:sz w:val="28"/>
          <w:szCs w:val="28"/>
        </w:rPr>
        <w:t>. - К., 2005. - 232 с.</w:t>
      </w:r>
    </w:p>
    <w:p w:rsidR="00A11E22" w:rsidRPr="00A11E22" w:rsidRDefault="00A11E22" w:rsidP="002A5089">
      <w:pPr>
        <w:pStyle w:val="1"/>
        <w:numPr>
          <w:ilvl w:val="0"/>
          <w:numId w:val="8"/>
        </w:numPr>
        <w:shd w:val="clear" w:color="auto" w:fill="auto"/>
        <w:tabs>
          <w:tab w:val="clear" w:pos="720"/>
          <w:tab w:val="num" w:pos="426"/>
          <w:tab w:val="left" w:pos="830"/>
        </w:tabs>
        <w:spacing w:after="304" w:line="240" w:lineRule="auto"/>
        <w:ind w:left="426" w:right="120" w:hanging="426"/>
        <w:jc w:val="both"/>
        <w:rPr>
          <w:rStyle w:val="a3"/>
          <w:sz w:val="28"/>
          <w:szCs w:val="28"/>
        </w:rPr>
      </w:pPr>
      <w:proofErr w:type="spellStart"/>
      <w:r w:rsidRPr="00A11E22">
        <w:rPr>
          <w:rStyle w:val="a3"/>
          <w:color w:val="000000"/>
          <w:sz w:val="28"/>
          <w:szCs w:val="28"/>
        </w:rPr>
        <w:t>Погребенник</w:t>
      </w:r>
      <w:proofErr w:type="spellEnd"/>
      <w:r w:rsidRPr="00A11E22">
        <w:rPr>
          <w:rStyle w:val="a3"/>
          <w:color w:val="000000"/>
          <w:sz w:val="28"/>
          <w:szCs w:val="28"/>
        </w:rPr>
        <w:t xml:space="preserve"> Ф.П. Богдан Лепкий. Український письменник з Поділля / Ф.П.</w:t>
      </w:r>
      <w:proofErr w:type="spellStart"/>
      <w:r w:rsidRPr="00A11E22">
        <w:rPr>
          <w:rStyle w:val="a3"/>
          <w:color w:val="000000"/>
          <w:sz w:val="28"/>
          <w:szCs w:val="28"/>
        </w:rPr>
        <w:t>Погребенник</w:t>
      </w:r>
      <w:proofErr w:type="spellEnd"/>
      <w:r w:rsidRPr="00A11E22">
        <w:rPr>
          <w:rStyle w:val="a3"/>
          <w:color w:val="000000"/>
          <w:sz w:val="28"/>
          <w:szCs w:val="28"/>
        </w:rPr>
        <w:t>. - К., 1993. – 76 с.</w:t>
      </w:r>
    </w:p>
    <w:p w:rsidR="00A11E22" w:rsidRPr="00DD418D" w:rsidRDefault="00A11E22" w:rsidP="002A5089">
      <w:pPr>
        <w:pStyle w:val="Style12"/>
        <w:widowControl/>
        <w:tabs>
          <w:tab w:val="num" w:pos="426"/>
        </w:tabs>
        <w:spacing w:before="72"/>
        <w:ind w:left="426" w:hanging="426"/>
        <w:rPr>
          <w:b/>
          <w:sz w:val="28"/>
          <w:szCs w:val="28"/>
          <w:lang w:val="ru-RU"/>
        </w:rPr>
      </w:pPr>
      <w:r w:rsidRPr="00DD418D">
        <w:rPr>
          <w:rStyle w:val="FontStyle33"/>
          <w:b/>
          <w:sz w:val="28"/>
          <w:szCs w:val="28"/>
        </w:rPr>
        <w:t xml:space="preserve">СПИСОК ВИКОРИСТАНИХ </w:t>
      </w:r>
      <w:r w:rsidRPr="00DD418D">
        <w:rPr>
          <w:rStyle w:val="FontStyle33"/>
          <w:b/>
          <w:caps/>
          <w:sz w:val="28"/>
          <w:szCs w:val="28"/>
        </w:rPr>
        <w:t xml:space="preserve">ДЖЕРЕЛ з української  мови 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 xml:space="preserve">Безпояско О.К. Граматика української мови. Морфологія: [підручник для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 філол.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ф-тів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 вузів] / Безпояско О.К., Городенська К.Г., Русанівський В.М. – К.: Либідь, 1993. – 336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Безпояско О.К. Морфеміка української мови / Безпояско О.К., Городенська К.Г. – К.: Наук. думка, 1987. – 212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Вакарюк Л.О. Українська мова. Морфеміка і словотвір / Вакарюк Л.О., Панцьо С.Є. – Тернопіль: Лілея, 1999. – 220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Вихованець І.Р. Граматика української мови / Вихованець І.Р., Городенська К.Г., Грищенко А.П. – К.: Рад. школа, 1982. – 208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Вихованець І.Р. Прийменникова система української мови / І.Р. Вихованець. – К.: Наук. думка, 1980. – 286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 xml:space="preserve">Вихованець І.Р. Теоретична морфологія української мови: Академічна граматика української мови / Вихованець І.Р., Городенська К.Г. – К.: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Унів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 вид-во “Пульсари”, 2004. – 400 с. 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Гальона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 Н.П. Функції модальних часток / Н.П.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Гальона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 // Українська мова і література в школі. – 1990. - № 11. – С. 23 – 27. 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Гнатюк Г.М. Дієприкметник у сучасній українській літературній мові / Г.М. Гнатюк. – К.: Наук. думка, 1982. – 248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Городенська К. Граматичний словник української мови: Сполучники / К. </w:t>
      </w:r>
      <w:proofErr w:type="spellStart"/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Городенська</w:t>
      </w:r>
      <w:proofErr w:type="spellEnd"/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. – Херсон : Видавництво ХДУ. – 2007. – 340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Городенська К.Г. Із найновіших рекомендацій щодо складних уживань в українській мові / Городенська К.Г., Кочукова Н.І., Куцак Г.М. – Київ – Слов’янськ, 2006. – 83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 xml:space="preserve">Караман С.О. Сучасна українська літературна мова: </w:t>
      </w:r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навчальний посібник</w:t>
      </w:r>
      <w:r w:rsidRPr="00A11E22">
        <w:rPr>
          <w:rFonts w:ascii="Times New Roman" w:hAnsi="Times New Roman"/>
          <w:sz w:val="28"/>
          <w:szCs w:val="28"/>
          <w:lang w:val="uk-UA"/>
        </w:rPr>
        <w:t xml:space="preserve"> / [С.О.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Караман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>, О.В.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Караман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, М.Я. Плющ та ін.; за ред.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С.О. Кар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амана]. – К.: Літера ЛТД, 2011. – 560 с. 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 xml:space="preserve">Клименко Н.Ф. Основи морфеміки сучасної української мови: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>. посібник / Н.Ф. Клименко; Ін-т змісту і методів навчання. Київ. ун-т імені Т. Шевченка. – К., 1998. – 182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Клименко Н.Ф. Словотвірна морфеміка сучасної української літературної мови / Н.Ф.Клименко, Є.А. Карпіловська. – К., 1998. – 162 с.</w:t>
      </w:r>
    </w:p>
    <w:p w:rsidR="00917706" w:rsidRPr="00A11E22" w:rsidRDefault="00917706" w:rsidP="002A5089">
      <w:pPr>
        <w:pStyle w:val="a7"/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/>
          <w:spacing w:val="-6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Мацько Л.І. Стилістика української мови: підручник / Л.І.Мацько , О.М.Сидоренко, О.М.Мацько ; за ред. Л.І. Мацько. – [2-е вид., випр.]. – К.: Вища школа, 2005. – 462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 xml:space="preserve">Медведєв Ф.П. Система сполучників в українській мові / Ф.П. Медведєв. – Х.: Вид-во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>, 1962. – 90 с.</w:t>
      </w:r>
    </w:p>
    <w:p w:rsidR="00917706" w:rsidRPr="00A11E22" w:rsidRDefault="00917706" w:rsidP="002A5089">
      <w:pPr>
        <w:pStyle w:val="23"/>
        <w:numPr>
          <w:ilvl w:val="0"/>
          <w:numId w:val="12"/>
        </w:numPr>
        <w:tabs>
          <w:tab w:val="num" w:pos="426"/>
        </w:tabs>
        <w:spacing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lastRenderedPageBreak/>
        <w:t>Морфемна структура слова / [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відп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 ред. М.М. Пещак]. – К.: Наук. думка, 1979. – 335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Плющ М.Я. Граматика української мови в таблицях: [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1E2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.] / Плющ М.Я., Грипас Н.Я. – К.: Вища шк., 2004. – 167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Плющ М.Я. Граматика української мови. Морфеміка. Словотвір. Морфологія: Підручник. 2-е видання, доповнене / М.Я. Плющ.  – К.: Видавничий Дім «Слово», 2010. – 328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Плющ М.Я. Проблема відокремлення і відокремлених компонентів речення (семантико-синтаксичний</w:t>
      </w: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ab/>
        <w:t xml:space="preserve"> і комунікативний аспекти): Навчальний посібник / М.Я.Плющ. – К.: Вид-во НПУ імені М.П.Драгоманова, 2010. – 92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Плющ М.Я. Сучасна українська літературна мова: Збірник вправ / М.Я.Плющ, О.І.</w:t>
      </w:r>
      <w:proofErr w:type="spellStart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Леута</w:t>
      </w:r>
      <w:proofErr w:type="spellEnd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, Н.П.</w:t>
      </w:r>
      <w:proofErr w:type="spellStart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Гальона</w:t>
      </w:r>
      <w:proofErr w:type="spellEnd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. – К.: Вища школа, 2003. – 288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Плющ Н.П., Бондаренко В.В. Сучасна українська мова. Орфоепія: Навчальний посібник / Н.П.Плющ, В.В.Бондаренко. – К.: Видавничо-поліграфічний центр «Київський університет», 2007. – 207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Полюга Л.М. Словник українських морфем / Л.М. Полюга. – 3-є вид. – К.: Довіра, 2009. – 554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Пономарів О.Д. Стилістика сучасної української мови. – Тернопіль: Навчальна книга – Богдан, 2000. – 248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Селіванова О.О. Сучасна лінгвістика: Термінологічна енциклопедія / </w:t>
      </w:r>
      <w:proofErr w:type="spellStart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О.О. Селіван</w:t>
      </w:r>
      <w:proofErr w:type="spellEnd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ова.– Полтава: Довкілля – К., 2006. – 716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>Симонова К.С. Категоріальні ознаки та синтаксичні функції часток / К.С. Симонова // Укр. мова і літ. в шк. – 1983. – № 7. – С. 47-49.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Словник української мови: в 11 т. / АН УРСР. Ін-т мовознавства ім. О.О. Потебні ; [ред. </w:t>
      </w:r>
      <w:proofErr w:type="spellStart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кол</w:t>
      </w:r>
      <w:proofErr w:type="spellEnd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. : І. К. Білодід (голова)]. – К.: Наук. думка, 1970 –1980.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iCs/>
          <w:sz w:val="28"/>
          <w:szCs w:val="28"/>
          <w:lang w:val="uk-UA"/>
        </w:rPr>
        <w:t xml:space="preserve">Сучасна українська літературна мова / За ред. А.П. Грищенка. – 3-є вид., </w:t>
      </w:r>
      <w:proofErr w:type="spellStart"/>
      <w:r w:rsidRPr="00A11E22">
        <w:rPr>
          <w:rFonts w:ascii="Times New Roman" w:hAnsi="Times New Roman"/>
          <w:iCs/>
          <w:sz w:val="28"/>
          <w:szCs w:val="28"/>
          <w:lang w:val="uk-UA"/>
        </w:rPr>
        <w:t>доп</w:t>
      </w:r>
      <w:proofErr w:type="spellEnd"/>
      <w:r w:rsidRPr="00A11E22">
        <w:rPr>
          <w:rFonts w:ascii="Times New Roman" w:hAnsi="Times New Roman"/>
          <w:iCs/>
          <w:sz w:val="28"/>
          <w:szCs w:val="28"/>
          <w:lang w:val="uk-UA"/>
        </w:rPr>
        <w:t xml:space="preserve">. – К.: Вища шк., 2002. – 440 с. 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iCs/>
          <w:sz w:val="28"/>
          <w:szCs w:val="28"/>
          <w:lang w:val="uk-UA"/>
        </w:rPr>
        <w:t>Сучасна українська літературна мова: Лексикологія. Фонетика: підручник / [</w:t>
      </w:r>
      <w:proofErr w:type="spellStart"/>
      <w:r w:rsidRPr="00A11E22">
        <w:rPr>
          <w:rFonts w:ascii="Times New Roman" w:hAnsi="Times New Roman"/>
          <w:iCs/>
          <w:sz w:val="28"/>
          <w:szCs w:val="28"/>
          <w:lang w:val="uk-UA"/>
        </w:rPr>
        <w:t>А.К. Мойс</w:t>
      </w:r>
      <w:proofErr w:type="spellEnd"/>
      <w:r w:rsidRPr="00A11E22">
        <w:rPr>
          <w:rFonts w:ascii="Times New Roman" w:hAnsi="Times New Roman"/>
          <w:iCs/>
          <w:sz w:val="28"/>
          <w:szCs w:val="28"/>
          <w:lang w:val="uk-UA"/>
        </w:rPr>
        <w:t>ієнко, О.В. Бас-Кононенко, В.В. Бондаренко та ін.]/ – К.: Знання, 2010. – 270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iCs/>
          <w:sz w:val="28"/>
          <w:szCs w:val="28"/>
          <w:lang w:val="uk-UA"/>
        </w:rPr>
        <w:t>Сучасна українська літературна мова: Морфологія. Синтаксис: підручник / [</w:t>
      </w:r>
      <w:proofErr w:type="spellStart"/>
      <w:r w:rsidRPr="00A11E22">
        <w:rPr>
          <w:rFonts w:ascii="Times New Roman" w:hAnsi="Times New Roman"/>
          <w:iCs/>
          <w:sz w:val="28"/>
          <w:szCs w:val="28"/>
          <w:lang w:val="uk-UA"/>
        </w:rPr>
        <w:t>А.К. Мойс</w:t>
      </w:r>
      <w:proofErr w:type="spellEnd"/>
      <w:r w:rsidRPr="00A11E22">
        <w:rPr>
          <w:rFonts w:ascii="Times New Roman" w:hAnsi="Times New Roman"/>
          <w:iCs/>
          <w:sz w:val="28"/>
          <w:szCs w:val="28"/>
          <w:lang w:val="uk-UA"/>
        </w:rPr>
        <w:t xml:space="preserve">ієнко, </w:t>
      </w:r>
      <w:proofErr w:type="spellStart"/>
      <w:r w:rsidRPr="00A11E22">
        <w:rPr>
          <w:rFonts w:ascii="Times New Roman" w:hAnsi="Times New Roman"/>
          <w:iCs/>
          <w:sz w:val="28"/>
          <w:szCs w:val="28"/>
          <w:lang w:val="uk-UA"/>
        </w:rPr>
        <w:t>І.М. Арбідж</w:t>
      </w:r>
      <w:proofErr w:type="spellEnd"/>
      <w:r w:rsidRPr="00A11E22">
        <w:rPr>
          <w:rFonts w:ascii="Times New Roman" w:hAnsi="Times New Roman"/>
          <w:iCs/>
          <w:sz w:val="28"/>
          <w:szCs w:val="28"/>
          <w:lang w:val="uk-UA"/>
        </w:rPr>
        <w:t xml:space="preserve">анова, </w:t>
      </w:r>
      <w:proofErr w:type="spellStart"/>
      <w:r w:rsidRPr="00A11E22">
        <w:rPr>
          <w:rFonts w:ascii="Times New Roman" w:hAnsi="Times New Roman"/>
          <w:iCs/>
          <w:sz w:val="28"/>
          <w:szCs w:val="28"/>
          <w:lang w:val="uk-UA"/>
        </w:rPr>
        <w:t>В.В. Коломи</w:t>
      </w:r>
      <w:proofErr w:type="spellEnd"/>
      <w:r w:rsidRPr="00A11E22">
        <w:rPr>
          <w:rFonts w:ascii="Times New Roman" w:hAnsi="Times New Roman"/>
          <w:iCs/>
          <w:sz w:val="28"/>
          <w:szCs w:val="28"/>
          <w:lang w:val="uk-UA"/>
        </w:rPr>
        <w:t>йцева та ін.]/ – К.: Знання, 2010. – 374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z w:val="28"/>
          <w:szCs w:val="28"/>
          <w:lang w:val="uk-UA"/>
        </w:rPr>
        <w:t xml:space="preserve">Сучасна українська літературна мова: </w:t>
      </w:r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Підручник </w:t>
      </w:r>
      <w:r w:rsidRPr="00A11E22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 xml:space="preserve">М.Я. Плющ, </w:t>
      </w:r>
      <w:proofErr w:type="spellStart"/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С.П. Бев</w:t>
      </w:r>
      <w:proofErr w:type="spellEnd"/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зенко, Н.Я. Грипас та ін.; за ред. М.Я.</w:t>
      </w:r>
      <w:proofErr w:type="spellStart"/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Плющ.</w:t>
      </w:r>
      <w:r w:rsidRPr="00A11E22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A11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>7-е вид.,</w:t>
      </w:r>
      <w:r w:rsidRPr="00A11E22">
        <w:rPr>
          <w:rFonts w:ascii="Times New Roman" w:hAnsi="Times New Roman"/>
          <w:sz w:val="28"/>
          <w:szCs w:val="28"/>
          <w:lang w:val="uk-UA"/>
        </w:rPr>
        <w:t xml:space="preserve"> стереотип.</w:t>
      </w:r>
      <w:r w:rsidRPr="00A11E2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2009. – 430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Тоцька</w:t>
      </w:r>
      <w:proofErr w:type="spellEnd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 xml:space="preserve"> Н.І. Сучасна українська літературна мова. Фонетика. Орфоепія. Графіка і орфографія. Завдання і вправи: Навчальний посібник / Н.І. </w:t>
      </w:r>
      <w:proofErr w:type="spellStart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Тоцька</w:t>
      </w:r>
      <w:proofErr w:type="spellEnd"/>
      <w:r w:rsidRPr="00A11E22">
        <w:rPr>
          <w:rFonts w:ascii="Times New Roman" w:hAnsi="Times New Roman"/>
          <w:spacing w:val="-6"/>
          <w:sz w:val="28"/>
          <w:szCs w:val="28"/>
          <w:lang w:val="uk-UA"/>
        </w:rPr>
        <w:t>. – К.: Вища школа, 1995. – 151 с.</w:t>
      </w:r>
    </w:p>
    <w:p w:rsidR="00917706" w:rsidRPr="00A11E22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 xml:space="preserve">Українська мова. Енциклопедія / [ред. </w:t>
      </w:r>
      <w:proofErr w:type="spellStart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>кол</w:t>
      </w:r>
      <w:proofErr w:type="spellEnd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>.: В. М. </w:t>
      </w:r>
      <w:proofErr w:type="spellStart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>Русанівський</w:t>
      </w:r>
      <w:proofErr w:type="spellEnd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 xml:space="preserve">, </w:t>
      </w:r>
      <w:proofErr w:type="spellStart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>О. О. Таране</w:t>
      </w:r>
      <w:proofErr w:type="spellEnd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>нко (співголови), М. П. </w:t>
      </w:r>
      <w:proofErr w:type="spellStart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>Зяблюк</w:t>
      </w:r>
      <w:proofErr w:type="spellEnd"/>
      <w:r w:rsidRPr="00A11E22">
        <w:rPr>
          <w:rFonts w:ascii="Times New Roman" w:hAnsi="Times New Roman"/>
          <w:spacing w:val="-4"/>
          <w:sz w:val="28"/>
          <w:szCs w:val="28"/>
          <w:lang w:val="uk-UA" w:eastAsia="en-US"/>
        </w:rPr>
        <w:t xml:space="preserve"> та ін.] – К. : «Укр. енциклопедія» ім. М. П. Бажана, 2000. – 752 с.</w:t>
      </w:r>
    </w:p>
    <w:p w:rsidR="00AD2E66" w:rsidRPr="003F4EE3" w:rsidRDefault="00917706" w:rsidP="002A5089">
      <w:pPr>
        <w:pStyle w:val="a5"/>
        <w:numPr>
          <w:ilvl w:val="0"/>
          <w:numId w:val="12"/>
        </w:numPr>
        <w:tabs>
          <w:tab w:val="num" w:pos="426"/>
        </w:tabs>
        <w:spacing w:before="72" w:after="0"/>
        <w:ind w:left="426" w:hanging="426"/>
        <w:contextualSpacing/>
        <w:jc w:val="both"/>
        <w:rPr>
          <w:rStyle w:val="FontStyle33"/>
          <w:b/>
          <w:sz w:val="28"/>
          <w:szCs w:val="28"/>
        </w:rPr>
      </w:pPr>
      <w:r w:rsidRPr="003F4EE3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Український правопис / НАН України, Інститут мовознавства імені О.О.Потебні; Інститут української мови — стереотип. вид. — К.: Наукова думка, 2005. — 240 с.</w:t>
      </w:r>
      <w:bookmarkStart w:id="1" w:name="_GoBack"/>
      <w:bookmarkEnd w:id="1"/>
    </w:p>
    <w:sectPr w:rsidR="00AD2E66" w:rsidRPr="003F4EE3" w:rsidSect="006860A0">
      <w:footerReference w:type="default" r:id="rId9"/>
      <w:type w:val="continuous"/>
      <w:pgSz w:w="11905" w:h="16837"/>
      <w:pgMar w:top="724" w:right="1135" w:bottom="685" w:left="1135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0A" w:rsidRDefault="00AE330A">
      <w:r>
        <w:separator/>
      </w:r>
    </w:p>
  </w:endnote>
  <w:endnote w:type="continuationSeparator" w:id="0">
    <w:p w:rsidR="00AE330A" w:rsidRDefault="00A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86" w:rsidRDefault="00EF608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0A" w:rsidRDefault="00AE330A">
      <w:r>
        <w:separator/>
      </w:r>
    </w:p>
  </w:footnote>
  <w:footnote w:type="continuationSeparator" w:id="0">
    <w:p w:rsidR="00AE330A" w:rsidRDefault="00A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DDFA7D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E"/>
    <w:lvl w:ilvl="0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99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80827EE"/>
    <w:multiLevelType w:val="singleLevel"/>
    <w:tmpl w:val="78F6FB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2B45B4A"/>
    <w:multiLevelType w:val="hybridMultilevel"/>
    <w:tmpl w:val="F3B2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D40A1"/>
    <w:multiLevelType w:val="hybridMultilevel"/>
    <w:tmpl w:val="1DC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003DA"/>
    <w:multiLevelType w:val="hybridMultilevel"/>
    <w:tmpl w:val="044C21F2"/>
    <w:lvl w:ilvl="0" w:tplc="13EEDB1A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526E0A9C"/>
    <w:multiLevelType w:val="hybridMultilevel"/>
    <w:tmpl w:val="34D2BB76"/>
    <w:lvl w:ilvl="0" w:tplc="00CAA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6D918EC"/>
    <w:multiLevelType w:val="hybridMultilevel"/>
    <w:tmpl w:val="B582B7D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57633127"/>
    <w:multiLevelType w:val="hybridMultilevel"/>
    <w:tmpl w:val="7BAA8E42"/>
    <w:lvl w:ilvl="0" w:tplc="B9A45A6C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831923"/>
    <w:multiLevelType w:val="hybridMultilevel"/>
    <w:tmpl w:val="02527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1DAF"/>
    <w:multiLevelType w:val="hybridMultilevel"/>
    <w:tmpl w:val="DD48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45E73"/>
    <w:multiLevelType w:val="hybridMultilevel"/>
    <w:tmpl w:val="FEC8C1C2"/>
    <w:lvl w:ilvl="0" w:tplc="CEE250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60A"/>
    <w:rsid w:val="00094A50"/>
    <w:rsid w:val="000D64C5"/>
    <w:rsid w:val="00104E48"/>
    <w:rsid w:val="001672BB"/>
    <w:rsid w:val="001C5988"/>
    <w:rsid w:val="0020429B"/>
    <w:rsid w:val="002070BD"/>
    <w:rsid w:val="00260095"/>
    <w:rsid w:val="002A5089"/>
    <w:rsid w:val="002A7DBF"/>
    <w:rsid w:val="002F62FE"/>
    <w:rsid w:val="00302DAF"/>
    <w:rsid w:val="00351DA6"/>
    <w:rsid w:val="003B3DCD"/>
    <w:rsid w:val="003C3E81"/>
    <w:rsid w:val="003F4EE3"/>
    <w:rsid w:val="0044341A"/>
    <w:rsid w:val="00460EC1"/>
    <w:rsid w:val="004C76EC"/>
    <w:rsid w:val="00592271"/>
    <w:rsid w:val="005D4383"/>
    <w:rsid w:val="005D67A7"/>
    <w:rsid w:val="005E798E"/>
    <w:rsid w:val="00605787"/>
    <w:rsid w:val="00611FE3"/>
    <w:rsid w:val="00654C15"/>
    <w:rsid w:val="00661585"/>
    <w:rsid w:val="00667673"/>
    <w:rsid w:val="006860A0"/>
    <w:rsid w:val="0068656A"/>
    <w:rsid w:val="006E6394"/>
    <w:rsid w:val="007046F9"/>
    <w:rsid w:val="00724E7E"/>
    <w:rsid w:val="00750FA1"/>
    <w:rsid w:val="0080613F"/>
    <w:rsid w:val="00884BA4"/>
    <w:rsid w:val="008A5761"/>
    <w:rsid w:val="008C03F9"/>
    <w:rsid w:val="008C22F0"/>
    <w:rsid w:val="00917706"/>
    <w:rsid w:val="0096099E"/>
    <w:rsid w:val="009C6F7B"/>
    <w:rsid w:val="00A11E22"/>
    <w:rsid w:val="00A2560A"/>
    <w:rsid w:val="00A27B35"/>
    <w:rsid w:val="00A4134C"/>
    <w:rsid w:val="00AB6484"/>
    <w:rsid w:val="00AC7516"/>
    <w:rsid w:val="00AD2E66"/>
    <w:rsid w:val="00AE330A"/>
    <w:rsid w:val="00AF07A5"/>
    <w:rsid w:val="00B850E2"/>
    <w:rsid w:val="00BD074F"/>
    <w:rsid w:val="00BE19B6"/>
    <w:rsid w:val="00C47F6F"/>
    <w:rsid w:val="00C6203F"/>
    <w:rsid w:val="00C6593D"/>
    <w:rsid w:val="00D05BDA"/>
    <w:rsid w:val="00DD418D"/>
    <w:rsid w:val="00EE390E"/>
    <w:rsid w:val="00EF6086"/>
    <w:rsid w:val="00F213C6"/>
    <w:rsid w:val="00F245CF"/>
    <w:rsid w:val="00FA7B51"/>
    <w:rsid w:val="00FB6732"/>
    <w:rsid w:val="00FC4F65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60A0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6860A0"/>
    <w:pPr>
      <w:spacing w:line="480" w:lineRule="exact"/>
    </w:pPr>
  </w:style>
  <w:style w:type="paragraph" w:customStyle="1" w:styleId="Style3">
    <w:name w:val="Style3"/>
    <w:basedOn w:val="a"/>
    <w:uiPriority w:val="99"/>
    <w:rsid w:val="006860A0"/>
    <w:pPr>
      <w:jc w:val="both"/>
    </w:pPr>
  </w:style>
  <w:style w:type="paragraph" w:customStyle="1" w:styleId="Style4">
    <w:name w:val="Style4"/>
    <w:basedOn w:val="a"/>
    <w:uiPriority w:val="99"/>
    <w:rsid w:val="006860A0"/>
    <w:pPr>
      <w:spacing w:line="622" w:lineRule="exact"/>
      <w:jc w:val="center"/>
    </w:pPr>
  </w:style>
  <w:style w:type="paragraph" w:customStyle="1" w:styleId="Style5">
    <w:name w:val="Style5"/>
    <w:basedOn w:val="a"/>
    <w:uiPriority w:val="99"/>
    <w:rsid w:val="006860A0"/>
  </w:style>
  <w:style w:type="paragraph" w:customStyle="1" w:styleId="Style6">
    <w:name w:val="Style6"/>
    <w:basedOn w:val="a"/>
    <w:uiPriority w:val="99"/>
    <w:rsid w:val="006860A0"/>
    <w:pPr>
      <w:jc w:val="center"/>
    </w:pPr>
  </w:style>
  <w:style w:type="paragraph" w:customStyle="1" w:styleId="Style7">
    <w:name w:val="Style7"/>
    <w:basedOn w:val="a"/>
    <w:uiPriority w:val="99"/>
    <w:rsid w:val="006860A0"/>
    <w:pPr>
      <w:spacing w:line="480" w:lineRule="exact"/>
      <w:ind w:firstLine="552"/>
      <w:jc w:val="both"/>
    </w:pPr>
  </w:style>
  <w:style w:type="paragraph" w:customStyle="1" w:styleId="Style8">
    <w:name w:val="Style8"/>
    <w:basedOn w:val="a"/>
    <w:uiPriority w:val="99"/>
    <w:rsid w:val="006860A0"/>
  </w:style>
  <w:style w:type="paragraph" w:customStyle="1" w:styleId="Style9">
    <w:name w:val="Style9"/>
    <w:basedOn w:val="a"/>
    <w:uiPriority w:val="99"/>
    <w:rsid w:val="006860A0"/>
    <w:pPr>
      <w:jc w:val="both"/>
    </w:pPr>
  </w:style>
  <w:style w:type="paragraph" w:customStyle="1" w:styleId="Style10">
    <w:name w:val="Style10"/>
    <w:basedOn w:val="a"/>
    <w:uiPriority w:val="99"/>
    <w:rsid w:val="006860A0"/>
    <w:pPr>
      <w:spacing w:line="485" w:lineRule="exact"/>
      <w:ind w:firstLine="1008"/>
    </w:pPr>
  </w:style>
  <w:style w:type="paragraph" w:customStyle="1" w:styleId="Style11">
    <w:name w:val="Style11"/>
    <w:basedOn w:val="a"/>
    <w:uiPriority w:val="99"/>
    <w:rsid w:val="006860A0"/>
    <w:pPr>
      <w:spacing w:line="485" w:lineRule="exact"/>
      <w:ind w:firstLine="538"/>
      <w:jc w:val="both"/>
    </w:pPr>
  </w:style>
  <w:style w:type="paragraph" w:customStyle="1" w:styleId="Style12">
    <w:name w:val="Style12"/>
    <w:basedOn w:val="a"/>
    <w:uiPriority w:val="99"/>
    <w:rsid w:val="006860A0"/>
  </w:style>
  <w:style w:type="paragraph" w:customStyle="1" w:styleId="Style13">
    <w:name w:val="Style13"/>
    <w:basedOn w:val="a"/>
    <w:uiPriority w:val="99"/>
    <w:rsid w:val="006860A0"/>
  </w:style>
  <w:style w:type="paragraph" w:customStyle="1" w:styleId="Style14">
    <w:name w:val="Style14"/>
    <w:basedOn w:val="a"/>
    <w:uiPriority w:val="99"/>
    <w:rsid w:val="006860A0"/>
    <w:pPr>
      <w:spacing w:line="485" w:lineRule="exact"/>
      <w:jc w:val="both"/>
    </w:pPr>
  </w:style>
  <w:style w:type="paragraph" w:customStyle="1" w:styleId="Style15">
    <w:name w:val="Style15"/>
    <w:basedOn w:val="a"/>
    <w:uiPriority w:val="99"/>
    <w:rsid w:val="006860A0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6860A0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rsid w:val="006860A0"/>
    <w:pPr>
      <w:spacing w:line="490" w:lineRule="exact"/>
      <w:ind w:firstLine="581"/>
      <w:jc w:val="both"/>
    </w:pPr>
  </w:style>
  <w:style w:type="paragraph" w:customStyle="1" w:styleId="Style18">
    <w:name w:val="Style18"/>
    <w:basedOn w:val="a"/>
    <w:uiPriority w:val="99"/>
    <w:rsid w:val="006860A0"/>
    <w:pPr>
      <w:spacing w:line="283" w:lineRule="exact"/>
    </w:pPr>
  </w:style>
  <w:style w:type="paragraph" w:customStyle="1" w:styleId="Style19">
    <w:name w:val="Style19"/>
    <w:basedOn w:val="a"/>
    <w:uiPriority w:val="99"/>
    <w:rsid w:val="006860A0"/>
    <w:pPr>
      <w:spacing w:line="480" w:lineRule="exact"/>
      <w:ind w:firstLine="696"/>
    </w:pPr>
  </w:style>
  <w:style w:type="paragraph" w:customStyle="1" w:styleId="Style20">
    <w:name w:val="Style20"/>
    <w:basedOn w:val="a"/>
    <w:uiPriority w:val="99"/>
    <w:rsid w:val="006860A0"/>
    <w:pPr>
      <w:spacing w:line="485" w:lineRule="exact"/>
      <w:ind w:hanging="355"/>
    </w:pPr>
  </w:style>
  <w:style w:type="paragraph" w:customStyle="1" w:styleId="Style21">
    <w:name w:val="Style21"/>
    <w:basedOn w:val="a"/>
    <w:uiPriority w:val="99"/>
    <w:rsid w:val="006860A0"/>
    <w:pPr>
      <w:jc w:val="both"/>
    </w:pPr>
  </w:style>
  <w:style w:type="paragraph" w:customStyle="1" w:styleId="Style22">
    <w:name w:val="Style22"/>
    <w:basedOn w:val="a"/>
    <w:uiPriority w:val="99"/>
    <w:rsid w:val="006860A0"/>
    <w:pPr>
      <w:spacing w:line="490" w:lineRule="exact"/>
      <w:ind w:firstLine="1906"/>
    </w:pPr>
  </w:style>
  <w:style w:type="paragraph" w:customStyle="1" w:styleId="Style23">
    <w:name w:val="Style23"/>
    <w:basedOn w:val="a"/>
    <w:uiPriority w:val="99"/>
    <w:rsid w:val="006860A0"/>
  </w:style>
  <w:style w:type="character" w:customStyle="1" w:styleId="FontStyle25">
    <w:name w:val="Font Style25"/>
    <w:basedOn w:val="a0"/>
    <w:uiPriority w:val="99"/>
    <w:rsid w:val="006860A0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6">
    <w:name w:val="Font Style26"/>
    <w:basedOn w:val="a0"/>
    <w:uiPriority w:val="99"/>
    <w:rsid w:val="006860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6860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6860A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6860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6860A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1">
    <w:name w:val="Font Style31"/>
    <w:basedOn w:val="a0"/>
    <w:uiPriority w:val="99"/>
    <w:rsid w:val="006860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uiPriority w:val="99"/>
    <w:rsid w:val="006860A0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6860A0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sid w:val="006860A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ий текст (2)_"/>
    <w:basedOn w:val="a0"/>
    <w:link w:val="21"/>
    <w:rsid w:val="00BE19B6"/>
    <w:rPr>
      <w:rFonts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20">
    <w:name w:val="Основний текст (2)"/>
    <w:basedOn w:val="2"/>
    <w:rsid w:val="00BE19B6"/>
    <w:rPr>
      <w:rFonts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BE19B6"/>
    <w:pPr>
      <w:shd w:val="clear" w:color="auto" w:fill="FFFFFF"/>
      <w:autoSpaceDE/>
      <w:autoSpaceDN/>
      <w:adjustRightInd/>
      <w:spacing w:line="316" w:lineRule="exact"/>
      <w:jc w:val="center"/>
    </w:pPr>
    <w:rPr>
      <w:b/>
      <w:bCs/>
      <w:spacing w:val="20"/>
      <w:sz w:val="26"/>
      <w:szCs w:val="26"/>
    </w:rPr>
  </w:style>
  <w:style w:type="character" w:customStyle="1" w:styleId="a3">
    <w:name w:val="Основний текст_"/>
    <w:basedOn w:val="a0"/>
    <w:link w:val="1"/>
    <w:rsid w:val="00D05BDA"/>
    <w:rPr>
      <w:rFonts w:hAnsi="Times New Roman"/>
      <w:sz w:val="26"/>
      <w:szCs w:val="26"/>
      <w:shd w:val="clear" w:color="auto" w:fill="FFFFFF"/>
    </w:rPr>
  </w:style>
  <w:style w:type="character" w:customStyle="1" w:styleId="a4">
    <w:name w:val="Основний текст"/>
    <w:basedOn w:val="a3"/>
    <w:rsid w:val="00D05BDA"/>
    <w:rPr>
      <w:rFonts w:hAnsi="Times New Roman"/>
      <w:sz w:val="26"/>
      <w:szCs w:val="26"/>
      <w:shd w:val="clear" w:color="auto" w:fill="FFFFFF"/>
    </w:rPr>
  </w:style>
  <w:style w:type="character" w:customStyle="1" w:styleId="4">
    <w:name w:val="Основний текст4"/>
    <w:basedOn w:val="a3"/>
    <w:rsid w:val="00D05BDA"/>
    <w:rPr>
      <w:rFonts w:hAnsi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D05BDA"/>
    <w:pPr>
      <w:shd w:val="clear" w:color="auto" w:fill="FFFFFF"/>
      <w:autoSpaceDE/>
      <w:autoSpaceDN/>
      <w:adjustRightInd/>
      <w:spacing w:line="292" w:lineRule="exact"/>
      <w:ind w:hanging="60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3B3DCD"/>
    <w:rPr>
      <w:rFonts w:hAnsi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3B3DCD"/>
    <w:rPr>
      <w:rFonts w:hAnsi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B3DCD"/>
    <w:pPr>
      <w:shd w:val="clear" w:color="auto" w:fill="FFFFFF"/>
      <w:autoSpaceDE/>
      <w:autoSpaceDN/>
      <w:adjustRightInd/>
      <w:spacing w:before="30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30">
    <w:name w:val="Основний текст (3)"/>
    <w:basedOn w:val="a"/>
    <w:link w:val="3"/>
    <w:rsid w:val="003B3DCD"/>
    <w:pPr>
      <w:shd w:val="clear" w:color="auto" w:fill="FFFFFF"/>
      <w:autoSpaceDE/>
      <w:autoSpaceDN/>
      <w:adjustRightInd/>
      <w:spacing w:before="300" w:after="420" w:line="240" w:lineRule="atLeast"/>
      <w:jc w:val="both"/>
    </w:pPr>
    <w:rPr>
      <w:b/>
      <w:bCs/>
      <w:sz w:val="27"/>
      <w:szCs w:val="27"/>
    </w:rPr>
  </w:style>
  <w:style w:type="character" w:customStyle="1" w:styleId="31">
    <w:name w:val="Основний текст3"/>
    <w:basedOn w:val="a3"/>
    <w:rsid w:val="003B3DCD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ий текст2"/>
    <w:basedOn w:val="a3"/>
    <w:rsid w:val="001C5988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5">
    <w:name w:val="Body Text Indent"/>
    <w:basedOn w:val="a"/>
    <w:link w:val="a6"/>
    <w:rsid w:val="00917706"/>
    <w:pPr>
      <w:widowControl/>
      <w:autoSpaceDE/>
      <w:autoSpaceDN/>
      <w:adjustRightInd/>
      <w:spacing w:after="120"/>
      <w:ind w:left="283"/>
    </w:pPr>
    <w:rPr>
      <w:rFonts w:ascii="Bookman Old Style" w:hAnsi="Bookman Old Style"/>
      <w:szCs w:val="20"/>
      <w:lang w:val="en-AU" w:eastAsia="ru-RU"/>
    </w:rPr>
  </w:style>
  <w:style w:type="character" w:customStyle="1" w:styleId="a6">
    <w:name w:val="Основной текст с отступом Знак"/>
    <w:basedOn w:val="a0"/>
    <w:link w:val="a5"/>
    <w:rsid w:val="00917706"/>
    <w:rPr>
      <w:rFonts w:ascii="Bookman Old Style" w:hAnsi="Bookman Old Style"/>
      <w:sz w:val="24"/>
      <w:szCs w:val="20"/>
      <w:lang w:val="en-AU" w:eastAsia="ru-RU"/>
    </w:rPr>
  </w:style>
  <w:style w:type="paragraph" w:styleId="a7">
    <w:name w:val="List Paragraph"/>
    <w:basedOn w:val="a"/>
    <w:uiPriority w:val="34"/>
    <w:qFormat/>
    <w:rsid w:val="009177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8">
    <w:name w:val="Normal (Web)"/>
    <w:basedOn w:val="a"/>
    <w:uiPriority w:val="99"/>
    <w:unhideWhenUsed/>
    <w:rsid w:val="009177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200F03"/>
      <w:sz w:val="21"/>
      <w:szCs w:val="21"/>
      <w:lang w:val="ru-RU" w:eastAsia="ru-RU"/>
    </w:rPr>
  </w:style>
  <w:style w:type="paragraph" w:styleId="23">
    <w:name w:val="Body Text Indent 2"/>
    <w:basedOn w:val="a"/>
    <w:link w:val="24"/>
    <w:rsid w:val="00917706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4">
    <w:name w:val="Основной текст с отступом 2 Знак"/>
    <w:basedOn w:val="a0"/>
    <w:link w:val="23"/>
    <w:rsid w:val="00917706"/>
    <w:rPr>
      <w:rFonts w:ascii="Calibri" w:eastAsia="Calibri"/>
      <w:lang w:val="ru-RU" w:eastAsia="en-US"/>
    </w:rPr>
  </w:style>
  <w:style w:type="character" w:styleId="a9">
    <w:name w:val="Hyperlink"/>
    <w:basedOn w:val="a0"/>
    <w:uiPriority w:val="99"/>
    <w:semiHidden/>
    <w:unhideWhenUsed/>
    <w:rsid w:val="0091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EC50-4E77-4D37-BC18-098C091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kms</dc:creator>
  <cp:keywords/>
  <dc:description/>
  <cp:lastModifiedBy>User</cp:lastModifiedBy>
  <cp:revision>40</cp:revision>
  <cp:lastPrinted>2014-02-05T08:17:00Z</cp:lastPrinted>
  <dcterms:created xsi:type="dcterms:W3CDTF">2014-02-03T10:57:00Z</dcterms:created>
  <dcterms:modified xsi:type="dcterms:W3CDTF">2015-03-26T06:48:00Z</dcterms:modified>
</cp:coreProperties>
</file>