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CF" w:rsidRPr="00C650CF" w:rsidRDefault="00C650CF" w:rsidP="00C650CF">
      <w:pPr>
        <w:shd w:val="clear" w:color="auto" w:fill="FFFFFF"/>
        <w:spacing w:line="317" w:lineRule="exact"/>
        <w:ind w:right="48"/>
        <w:jc w:val="center"/>
        <w:rPr>
          <w:rFonts w:ascii="Times New Roman" w:hAnsi="Times New Roman" w:cs="Times New Roman"/>
          <w:sz w:val="28"/>
          <w:szCs w:val="28"/>
        </w:rPr>
      </w:pPr>
      <w:r w:rsidRPr="00C650CF">
        <w:rPr>
          <w:rFonts w:ascii="Times New Roman" w:eastAsia="Times New Roman" w:hAnsi="Times New Roman" w:cs="Times New Roman"/>
          <w:b/>
          <w:bCs/>
          <w:spacing w:val="-7"/>
          <w:sz w:val="28"/>
          <w:szCs w:val="28"/>
          <w:lang w:val="uk-UA"/>
        </w:rPr>
        <w:t>МІНІСТЕРСТВО ОСВІТИ І НАУКИ УКРАЇНИ</w:t>
      </w:r>
    </w:p>
    <w:p w:rsidR="00C650CF" w:rsidRPr="00C650CF" w:rsidRDefault="00C650CF" w:rsidP="00C650CF">
      <w:pPr>
        <w:shd w:val="clear" w:color="auto" w:fill="FFFFFF"/>
        <w:spacing w:line="317" w:lineRule="exact"/>
        <w:ind w:right="53"/>
        <w:jc w:val="center"/>
        <w:rPr>
          <w:rFonts w:ascii="Times New Roman" w:hAnsi="Times New Roman" w:cs="Times New Roman"/>
          <w:sz w:val="28"/>
          <w:szCs w:val="28"/>
        </w:rPr>
      </w:pPr>
      <w:r w:rsidRPr="00C650CF">
        <w:rPr>
          <w:rFonts w:ascii="Times New Roman" w:eastAsia="Times New Roman" w:hAnsi="Times New Roman" w:cs="Times New Roman"/>
          <w:b/>
          <w:bCs/>
          <w:spacing w:val="-7"/>
          <w:sz w:val="28"/>
          <w:szCs w:val="28"/>
          <w:lang w:val="uk-UA"/>
        </w:rPr>
        <w:t>НАЦІОНАЛЬНИЙ ПЕДАГОГІЧНИЙ УНІВЕРСИТЕТ</w:t>
      </w:r>
    </w:p>
    <w:p w:rsidR="00C650CF" w:rsidRPr="00C650CF" w:rsidRDefault="00C650CF" w:rsidP="00C650CF">
      <w:pPr>
        <w:shd w:val="clear" w:color="auto" w:fill="FFFFFF"/>
        <w:spacing w:line="317" w:lineRule="exact"/>
        <w:ind w:right="48"/>
        <w:jc w:val="center"/>
        <w:rPr>
          <w:rFonts w:ascii="Times New Roman" w:hAnsi="Times New Roman" w:cs="Times New Roman"/>
          <w:sz w:val="28"/>
          <w:szCs w:val="28"/>
        </w:rPr>
      </w:pPr>
      <w:r w:rsidRPr="00C650CF">
        <w:rPr>
          <w:rFonts w:ascii="Times New Roman" w:eastAsia="Times New Roman" w:hAnsi="Times New Roman" w:cs="Times New Roman"/>
          <w:b/>
          <w:bCs/>
          <w:spacing w:val="-6"/>
          <w:sz w:val="28"/>
          <w:szCs w:val="28"/>
          <w:lang w:val="uk-UA"/>
        </w:rPr>
        <w:t>імені М. П. ДРАГОМАНОВА</w:t>
      </w:r>
    </w:p>
    <w:p w:rsidR="00C650CF" w:rsidRDefault="00C650CF" w:rsidP="00C650CF">
      <w:pPr>
        <w:shd w:val="clear" w:color="auto" w:fill="FFFFFF"/>
        <w:spacing w:before="403"/>
        <w:ind w:left="1291"/>
        <w:rPr>
          <w:rFonts w:ascii="Times New Roman" w:eastAsia="Times New Roman" w:hAnsi="Times New Roman" w:cs="Times New Roman"/>
          <w:b/>
          <w:bCs/>
          <w:spacing w:val="-7"/>
          <w:sz w:val="28"/>
          <w:szCs w:val="28"/>
          <w:lang w:val="uk-UA"/>
        </w:rPr>
      </w:pPr>
      <w:r w:rsidRPr="00C650CF">
        <w:rPr>
          <w:rFonts w:ascii="Times New Roman" w:eastAsia="Times New Roman" w:hAnsi="Times New Roman" w:cs="Times New Roman"/>
          <w:b/>
          <w:bCs/>
          <w:spacing w:val="-7"/>
          <w:sz w:val="28"/>
          <w:szCs w:val="28"/>
          <w:lang w:val="uk-UA"/>
        </w:rPr>
        <w:t xml:space="preserve">   </w:t>
      </w:r>
      <w:r w:rsidR="00890425">
        <w:rPr>
          <w:rFonts w:ascii="Times New Roman" w:eastAsia="Times New Roman" w:hAnsi="Times New Roman" w:cs="Times New Roman"/>
          <w:b/>
          <w:bCs/>
          <w:spacing w:val="-7"/>
          <w:sz w:val="28"/>
          <w:szCs w:val="28"/>
          <w:lang w:val="uk-UA"/>
        </w:rPr>
        <w:t xml:space="preserve">                 </w:t>
      </w:r>
      <w:r w:rsidRPr="00C650CF">
        <w:rPr>
          <w:rFonts w:ascii="Times New Roman" w:eastAsia="Times New Roman" w:hAnsi="Times New Roman" w:cs="Times New Roman"/>
          <w:b/>
          <w:bCs/>
          <w:spacing w:val="-7"/>
          <w:sz w:val="28"/>
          <w:szCs w:val="28"/>
          <w:lang w:val="uk-UA"/>
        </w:rPr>
        <w:t xml:space="preserve">   Фізико-математичний інститут</w:t>
      </w:r>
    </w:p>
    <w:tbl>
      <w:tblPr>
        <w:tblStyle w:val="a3"/>
        <w:tblpPr w:leftFromText="180" w:rightFromText="180" w:vertAnchor="text" w:horzAnchor="margin" w:tblpY="2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1"/>
        <w:gridCol w:w="4900"/>
      </w:tblGrid>
      <w:tr w:rsidR="00384542" w:rsidTr="00E55946">
        <w:trPr>
          <w:trHeight w:val="2830"/>
        </w:trPr>
        <w:tc>
          <w:tcPr>
            <w:tcW w:w="4671" w:type="dxa"/>
          </w:tcPr>
          <w:p w:rsidR="00384542" w:rsidRPr="002D79A4" w:rsidRDefault="00384542" w:rsidP="00384542">
            <w:pPr>
              <w:spacing w:before="100" w:beforeAutospacing="1" w:line="240" w:lineRule="exact"/>
              <w:ind w:right="1094"/>
              <w:contextualSpacing/>
              <w:rPr>
                <w:rFonts w:ascii="Times New Roman" w:eastAsia="Times New Roman" w:hAnsi="Times New Roman" w:cs="Times New Roman"/>
                <w:b/>
                <w:bCs/>
                <w:sz w:val="24"/>
                <w:szCs w:val="24"/>
                <w:lang w:val="uk-UA"/>
              </w:rPr>
            </w:pPr>
            <w:r w:rsidRPr="002D79A4">
              <w:rPr>
                <w:rFonts w:ascii="Times New Roman" w:eastAsia="Times New Roman" w:hAnsi="Times New Roman" w:cs="Times New Roman"/>
                <w:b/>
                <w:bCs/>
                <w:sz w:val="24"/>
                <w:szCs w:val="24"/>
                <w:lang w:val="uk-UA"/>
              </w:rPr>
              <w:t>«Затверджено»</w:t>
            </w:r>
          </w:p>
          <w:p w:rsidR="00384542" w:rsidRDefault="00384542" w:rsidP="00384542">
            <w:pPr>
              <w:spacing w:before="100" w:beforeAutospacing="1" w:line="240" w:lineRule="exact"/>
              <w:ind w:right="1094"/>
              <w:contextualSpacing/>
              <w:rPr>
                <w:rFonts w:ascii="Times New Roman" w:eastAsia="Times New Roman" w:hAnsi="Times New Roman" w:cs="Times New Roman"/>
                <w:bCs/>
                <w:sz w:val="24"/>
                <w:szCs w:val="24"/>
                <w:lang w:val="uk-UA"/>
              </w:rPr>
            </w:pPr>
            <w:r w:rsidRPr="00E84584">
              <w:rPr>
                <w:rFonts w:ascii="Times New Roman" w:eastAsia="Times New Roman" w:hAnsi="Times New Roman" w:cs="Times New Roman"/>
                <w:bCs/>
                <w:sz w:val="24"/>
                <w:szCs w:val="24"/>
                <w:lang w:val="uk-UA"/>
              </w:rPr>
              <w:t>На засіданні Приймальної комісії</w:t>
            </w:r>
            <w:r w:rsidR="00E55946">
              <w:rPr>
                <w:rFonts w:ascii="Times New Roman" w:eastAsia="Times New Roman" w:hAnsi="Times New Roman" w:cs="Times New Roman"/>
                <w:bCs/>
                <w:sz w:val="24"/>
                <w:szCs w:val="24"/>
                <w:lang w:val="uk-UA"/>
              </w:rPr>
              <w:t xml:space="preserve">  НПУ</w:t>
            </w:r>
          </w:p>
          <w:p w:rsidR="00384542" w:rsidRDefault="00384542" w:rsidP="00384542">
            <w:pPr>
              <w:spacing w:before="100" w:beforeAutospacing="1" w:line="240" w:lineRule="exact"/>
              <w:ind w:right="1094"/>
              <w:contextualSpacing/>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імені  М. П. Драгоманова</w:t>
            </w:r>
          </w:p>
          <w:p w:rsidR="003963A5" w:rsidRDefault="00384542" w:rsidP="00384542">
            <w:pPr>
              <w:spacing w:before="100" w:beforeAutospacing="1" w:line="240" w:lineRule="exact"/>
              <w:ind w:right="1094"/>
              <w:contextualSpacing/>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Протокол № </w:t>
            </w:r>
            <w:r w:rsidR="00C62364">
              <w:rPr>
                <w:rFonts w:ascii="Times New Roman" w:eastAsia="Times New Roman" w:hAnsi="Times New Roman" w:cs="Times New Roman"/>
                <w:bCs/>
                <w:sz w:val="24"/>
                <w:szCs w:val="24"/>
                <w:lang w:val="uk-UA"/>
              </w:rPr>
              <w:t>8</w:t>
            </w:r>
            <w:r>
              <w:rPr>
                <w:rFonts w:ascii="Times New Roman" w:eastAsia="Times New Roman" w:hAnsi="Times New Roman" w:cs="Times New Roman"/>
                <w:bCs/>
                <w:sz w:val="24"/>
                <w:szCs w:val="24"/>
                <w:lang w:val="uk-UA"/>
              </w:rPr>
              <w:t xml:space="preserve"> </w:t>
            </w:r>
          </w:p>
          <w:p w:rsidR="00384542" w:rsidRDefault="00384542" w:rsidP="00384542">
            <w:pPr>
              <w:spacing w:before="100" w:beforeAutospacing="1" w:line="240" w:lineRule="exact"/>
              <w:ind w:right="1094"/>
              <w:contextualSpacing/>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від </w:t>
            </w:r>
            <w:r w:rsidR="00C62364">
              <w:rPr>
                <w:rFonts w:ascii="Times New Roman" w:eastAsia="Times New Roman" w:hAnsi="Times New Roman" w:cs="Times New Roman"/>
                <w:bCs/>
                <w:sz w:val="24"/>
                <w:szCs w:val="24"/>
                <w:lang w:val="uk-UA"/>
              </w:rPr>
              <w:t>25</w:t>
            </w:r>
            <w:r>
              <w:rPr>
                <w:rFonts w:ascii="Times New Roman" w:eastAsia="Times New Roman" w:hAnsi="Times New Roman" w:cs="Times New Roman"/>
                <w:bCs/>
                <w:sz w:val="24"/>
                <w:szCs w:val="24"/>
                <w:lang w:val="uk-UA"/>
              </w:rPr>
              <w:t xml:space="preserve"> березня 201</w:t>
            </w:r>
            <w:r w:rsidR="00C62364">
              <w:rPr>
                <w:rFonts w:ascii="Times New Roman" w:eastAsia="Times New Roman" w:hAnsi="Times New Roman" w:cs="Times New Roman"/>
                <w:bCs/>
                <w:sz w:val="24"/>
                <w:szCs w:val="24"/>
                <w:lang w:val="uk-UA"/>
              </w:rPr>
              <w:t>5</w:t>
            </w:r>
            <w:r>
              <w:rPr>
                <w:rFonts w:ascii="Times New Roman" w:eastAsia="Times New Roman" w:hAnsi="Times New Roman" w:cs="Times New Roman"/>
                <w:bCs/>
                <w:sz w:val="24"/>
                <w:szCs w:val="24"/>
                <w:lang w:val="uk-UA"/>
              </w:rPr>
              <w:t xml:space="preserve"> р.</w:t>
            </w:r>
          </w:p>
          <w:p w:rsidR="00384542" w:rsidRDefault="00384542" w:rsidP="00384542">
            <w:pPr>
              <w:spacing w:before="100" w:beforeAutospacing="1" w:line="240" w:lineRule="exact"/>
              <w:ind w:right="1094"/>
              <w:contextualSpacing/>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Голова приймальної комісії</w:t>
            </w:r>
          </w:p>
          <w:p w:rsidR="00E55946" w:rsidRDefault="00E55946" w:rsidP="00384542">
            <w:pPr>
              <w:spacing w:before="100" w:beforeAutospacing="1" w:line="240" w:lineRule="exact"/>
              <w:ind w:right="1094"/>
              <w:contextualSpacing/>
              <w:rPr>
                <w:rFonts w:ascii="Times New Roman" w:eastAsia="Times New Roman" w:hAnsi="Times New Roman" w:cs="Times New Roman"/>
                <w:bCs/>
                <w:sz w:val="24"/>
                <w:szCs w:val="24"/>
                <w:lang w:val="uk-UA"/>
              </w:rPr>
            </w:pPr>
          </w:p>
          <w:p w:rsidR="00384542" w:rsidRPr="00E84584" w:rsidRDefault="00384542" w:rsidP="00384542">
            <w:pPr>
              <w:spacing w:before="100" w:beforeAutospacing="1" w:line="240" w:lineRule="exact"/>
              <w:ind w:right="1094"/>
              <w:contextualSpacing/>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____________Андрущенко В. П.</w:t>
            </w:r>
          </w:p>
        </w:tc>
        <w:tc>
          <w:tcPr>
            <w:tcW w:w="4900" w:type="dxa"/>
          </w:tcPr>
          <w:p w:rsidR="00384542" w:rsidRPr="002D79A4" w:rsidRDefault="00384542" w:rsidP="00384542">
            <w:pPr>
              <w:spacing w:before="100" w:beforeAutospacing="1" w:line="240" w:lineRule="exact"/>
              <w:ind w:right="1094"/>
              <w:contextualSpacing/>
              <w:rPr>
                <w:rFonts w:ascii="Times New Roman" w:eastAsia="Times New Roman" w:hAnsi="Times New Roman" w:cs="Times New Roman"/>
                <w:b/>
                <w:bCs/>
                <w:sz w:val="24"/>
                <w:szCs w:val="24"/>
                <w:lang w:val="uk-UA"/>
              </w:rPr>
            </w:pPr>
            <w:r w:rsidRPr="002D79A4">
              <w:rPr>
                <w:rFonts w:ascii="Times New Roman" w:eastAsia="Times New Roman" w:hAnsi="Times New Roman" w:cs="Times New Roman"/>
                <w:b/>
                <w:bCs/>
                <w:sz w:val="24"/>
                <w:szCs w:val="24"/>
                <w:lang w:val="uk-UA"/>
              </w:rPr>
              <w:t>«Рекомендовано»</w:t>
            </w:r>
          </w:p>
          <w:p w:rsidR="00384542" w:rsidRDefault="00384542" w:rsidP="00384542">
            <w:pPr>
              <w:spacing w:before="100" w:beforeAutospacing="1" w:line="240" w:lineRule="exact"/>
              <w:ind w:right="1094"/>
              <w:contextualSpacing/>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Вченою радою Інституту</w:t>
            </w:r>
          </w:p>
          <w:p w:rsidR="00E55946" w:rsidRDefault="00E55946" w:rsidP="00384542">
            <w:pPr>
              <w:spacing w:before="100" w:beforeAutospacing="1" w:line="240" w:lineRule="exact"/>
              <w:ind w:right="1094"/>
              <w:contextualSpacing/>
              <w:rPr>
                <w:rFonts w:ascii="Times New Roman" w:eastAsia="Times New Roman" w:hAnsi="Times New Roman" w:cs="Times New Roman"/>
                <w:bCs/>
                <w:sz w:val="24"/>
                <w:szCs w:val="24"/>
                <w:lang w:val="uk-UA"/>
              </w:rPr>
            </w:pPr>
          </w:p>
          <w:p w:rsidR="00E55946" w:rsidRDefault="00E55946" w:rsidP="00384542">
            <w:pPr>
              <w:spacing w:before="100" w:beforeAutospacing="1" w:line="240" w:lineRule="exact"/>
              <w:ind w:right="1094"/>
              <w:contextualSpacing/>
              <w:rPr>
                <w:rFonts w:ascii="Times New Roman" w:eastAsia="Times New Roman" w:hAnsi="Times New Roman" w:cs="Times New Roman"/>
                <w:bCs/>
                <w:sz w:val="24"/>
                <w:szCs w:val="24"/>
                <w:lang w:val="uk-UA"/>
              </w:rPr>
            </w:pPr>
          </w:p>
          <w:p w:rsidR="003963A5" w:rsidRDefault="00384542" w:rsidP="00384542">
            <w:pPr>
              <w:spacing w:before="100" w:beforeAutospacing="1" w:line="240" w:lineRule="exact"/>
              <w:ind w:right="1094"/>
              <w:contextualSpacing/>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Протокол №</w:t>
            </w:r>
            <w:r w:rsidR="00967CE6">
              <w:rPr>
                <w:rFonts w:ascii="Times New Roman" w:eastAsia="Times New Roman" w:hAnsi="Times New Roman" w:cs="Times New Roman"/>
                <w:bCs/>
                <w:sz w:val="24"/>
                <w:szCs w:val="24"/>
                <w:lang w:val="uk-UA"/>
              </w:rPr>
              <w:t>5</w:t>
            </w:r>
          </w:p>
          <w:p w:rsidR="00384542" w:rsidRDefault="00384542" w:rsidP="00384542">
            <w:pPr>
              <w:spacing w:before="100" w:beforeAutospacing="1" w:line="240" w:lineRule="exact"/>
              <w:ind w:right="1094"/>
              <w:contextualSpacing/>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від </w:t>
            </w:r>
            <w:r w:rsidR="00967CE6">
              <w:rPr>
                <w:rFonts w:ascii="Times New Roman" w:eastAsia="Times New Roman" w:hAnsi="Times New Roman" w:cs="Times New Roman"/>
                <w:bCs/>
                <w:sz w:val="24"/>
                <w:szCs w:val="24"/>
                <w:lang w:val="uk-UA"/>
              </w:rPr>
              <w:t>18</w:t>
            </w:r>
            <w:r>
              <w:rPr>
                <w:rFonts w:ascii="Times New Roman" w:eastAsia="Times New Roman" w:hAnsi="Times New Roman" w:cs="Times New Roman"/>
                <w:bCs/>
                <w:sz w:val="24"/>
                <w:szCs w:val="24"/>
                <w:lang w:val="uk-UA"/>
              </w:rPr>
              <w:t xml:space="preserve"> </w:t>
            </w:r>
            <w:r w:rsidR="00C62364">
              <w:rPr>
                <w:rFonts w:ascii="Times New Roman" w:eastAsia="Times New Roman" w:hAnsi="Times New Roman" w:cs="Times New Roman"/>
                <w:bCs/>
                <w:sz w:val="24"/>
                <w:szCs w:val="24"/>
                <w:lang w:val="uk-UA"/>
              </w:rPr>
              <w:t>березня  2015</w:t>
            </w:r>
            <w:r w:rsidR="00967CE6">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р.</w:t>
            </w:r>
          </w:p>
          <w:p w:rsidR="00384542" w:rsidRDefault="00384542" w:rsidP="00384542">
            <w:pPr>
              <w:spacing w:before="100" w:beforeAutospacing="1" w:line="240" w:lineRule="exact"/>
              <w:ind w:right="1094"/>
              <w:contextualSpacing/>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Голова Вченої ради</w:t>
            </w:r>
          </w:p>
          <w:p w:rsidR="00E55946" w:rsidRDefault="00E55946" w:rsidP="00384542">
            <w:pPr>
              <w:spacing w:before="100" w:beforeAutospacing="1" w:line="240" w:lineRule="exact"/>
              <w:ind w:right="1094"/>
              <w:contextualSpacing/>
              <w:rPr>
                <w:rFonts w:ascii="Times New Roman" w:eastAsia="Times New Roman" w:hAnsi="Times New Roman" w:cs="Times New Roman"/>
                <w:bCs/>
                <w:sz w:val="24"/>
                <w:szCs w:val="24"/>
                <w:lang w:val="uk-UA"/>
              </w:rPr>
            </w:pPr>
          </w:p>
          <w:p w:rsidR="00384542" w:rsidRDefault="00384542" w:rsidP="00384542">
            <w:pPr>
              <w:spacing w:before="100" w:beforeAutospacing="1" w:line="240" w:lineRule="exact"/>
              <w:ind w:right="1094"/>
              <w:contextualSpacing/>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____________ Працьовитий М. В.</w:t>
            </w:r>
          </w:p>
          <w:p w:rsidR="00E55946" w:rsidRDefault="00E55946" w:rsidP="00384542">
            <w:pPr>
              <w:spacing w:before="100" w:beforeAutospacing="1" w:line="240" w:lineRule="exact"/>
              <w:ind w:right="1094"/>
              <w:contextualSpacing/>
              <w:rPr>
                <w:rFonts w:ascii="Times New Roman" w:eastAsia="Times New Roman" w:hAnsi="Times New Roman" w:cs="Times New Roman"/>
                <w:bCs/>
                <w:sz w:val="24"/>
                <w:szCs w:val="24"/>
                <w:lang w:val="uk-UA"/>
              </w:rPr>
            </w:pPr>
          </w:p>
          <w:p w:rsidR="00E55946" w:rsidRPr="00E55946" w:rsidRDefault="00E55946" w:rsidP="00E55946">
            <w:pPr>
              <w:rPr>
                <w:rFonts w:ascii="Times New Roman" w:eastAsia="Times New Roman" w:hAnsi="Times New Roman" w:cs="Times New Roman"/>
                <w:sz w:val="24"/>
                <w:szCs w:val="24"/>
                <w:lang w:val="uk-UA"/>
              </w:rPr>
            </w:pPr>
          </w:p>
          <w:p w:rsidR="00E55946" w:rsidRPr="00E55946" w:rsidRDefault="00E55946" w:rsidP="00E55946">
            <w:pPr>
              <w:rPr>
                <w:rFonts w:ascii="Times New Roman" w:eastAsia="Times New Roman" w:hAnsi="Times New Roman" w:cs="Times New Roman"/>
                <w:sz w:val="24"/>
                <w:szCs w:val="24"/>
                <w:lang w:val="uk-UA"/>
              </w:rPr>
            </w:pPr>
          </w:p>
          <w:p w:rsidR="00E55946" w:rsidRDefault="00E55946" w:rsidP="00E55946">
            <w:pPr>
              <w:rPr>
                <w:rFonts w:ascii="Times New Roman" w:eastAsia="Times New Roman" w:hAnsi="Times New Roman" w:cs="Times New Roman"/>
                <w:sz w:val="24"/>
                <w:szCs w:val="24"/>
                <w:lang w:val="uk-UA"/>
              </w:rPr>
            </w:pPr>
          </w:p>
          <w:p w:rsidR="00E55946" w:rsidRDefault="00E55946" w:rsidP="00E55946">
            <w:pPr>
              <w:rPr>
                <w:rFonts w:ascii="Times New Roman" w:eastAsia="Times New Roman" w:hAnsi="Times New Roman" w:cs="Times New Roman"/>
                <w:sz w:val="24"/>
                <w:szCs w:val="24"/>
                <w:lang w:val="uk-UA"/>
              </w:rPr>
            </w:pPr>
          </w:p>
          <w:p w:rsidR="00E55946" w:rsidRDefault="00E55946" w:rsidP="00E55946">
            <w:pPr>
              <w:rPr>
                <w:rFonts w:ascii="Times New Roman" w:eastAsia="Times New Roman" w:hAnsi="Times New Roman" w:cs="Times New Roman"/>
                <w:sz w:val="24"/>
                <w:szCs w:val="24"/>
                <w:lang w:val="uk-UA"/>
              </w:rPr>
            </w:pPr>
          </w:p>
          <w:p w:rsidR="00384542" w:rsidRPr="00E55946" w:rsidRDefault="00384542" w:rsidP="00E55946">
            <w:pPr>
              <w:rPr>
                <w:rFonts w:ascii="Times New Roman" w:eastAsia="Times New Roman" w:hAnsi="Times New Roman" w:cs="Times New Roman"/>
                <w:sz w:val="24"/>
                <w:szCs w:val="24"/>
                <w:lang w:val="uk-UA"/>
              </w:rPr>
            </w:pPr>
          </w:p>
        </w:tc>
      </w:tr>
    </w:tbl>
    <w:p w:rsidR="00C650CF" w:rsidRPr="00C650CF" w:rsidRDefault="00384542" w:rsidP="00384542">
      <w:pPr>
        <w:shd w:val="clear" w:color="auto" w:fill="FFFFFF"/>
        <w:spacing w:before="893" w:line="331" w:lineRule="exact"/>
        <w:ind w:right="1094"/>
        <w:jc w:val="center"/>
        <w:rPr>
          <w:rFonts w:ascii="Times New Roman" w:hAnsi="Times New Roman" w:cs="Times New Roman"/>
          <w:sz w:val="28"/>
          <w:szCs w:val="28"/>
        </w:rPr>
      </w:pPr>
      <w:r>
        <w:rPr>
          <w:rFonts w:ascii="Times New Roman" w:eastAsia="Times New Roman" w:hAnsi="Times New Roman" w:cs="Times New Roman"/>
          <w:b/>
          <w:bCs/>
          <w:sz w:val="28"/>
          <w:szCs w:val="28"/>
          <w:lang w:val="uk-UA"/>
        </w:rPr>
        <w:t xml:space="preserve">             </w:t>
      </w:r>
      <w:r w:rsidR="002D79A4">
        <w:rPr>
          <w:rFonts w:ascii="Times New Roman" w:eastAsia="Times New Roman" w:hAnsi="Times New Roman" w:cs="Times New Roman"/>
          <w:b/>
          <w:bCs/>
          <w:sz w:val="28"/>
          <w:szCs w:val="28"/>
          <w:lang w:val="uk-UA"/>
        </w:rPr>
        <w:t>Програма вступного фахового випробування з астрономії</w:t>
      </w:r>
    </w:p>
    <w:p w:rsidR="000B3600" w:rsidRDefault="00C650CF" w:rsidP="000B3600">
      <w:pPr>
        <w:shd w:val="clear" w:color="auto" w:fill="FFFFFF"/>
        <w:spacing w:before="322" w:line="326" w:lineRule="exact"/>
        <w:ind w:left="341" w:right="365" w:firstLine="451"/>
        <w:jc w:val="center"/>
        <w:rPr>
          <w:rFonts w:ascii="Times New Roman" w:eastAsia="Times New Roman" w:hAnsi="Times New Roman" w:cs="Times New Roman"/>
          <w:b/>
          <w:bCs/>
          <w:spacing w:val="-6"/>
          <w:sz w:val="28"/>
          <w:szCs w:val="28"/>
          <w:lang w:val="uk-UA"/>
        </w:rPr>
      </w:pPr>
      <w:r w:rsidRPr="00C650CF">
        <w:rPr>
          <w:rFonts w:ascii="Times New Roman" w:eastAsia="Times New Roman" w:hAnsi="Times New Roman" w:cs="Times New Roman"/>
          <w:spacing w:val="-4"/>
          <w:sz w:val="28"/>
          <w:szCs w:val="28"/>
          <w:lang w:val="uk-UA"/>
        </w:rPr>
        <w:t xml:space="preserve">для </w:t>
      </w:r>
      <w:r w:rsidR="002D79A4">
        <w:rPr>
          <w:rFonts w:ascii="Times New Roman" w:eastAsia="Times New Roman" w:hAnsi="Times New Roman" w:cs="Times New Roman"/>
          <w:spacing w:val="-4"/>
          <w:sz w:val="28"/>
          <w:szCs w:val="28"/>
          <w:lang w:val="uk-UA"/>
        </w:rPr>
        <w:t xml:space="preserve"> громадян </w:t>
      </w:r>
      <w:r w:rsidR="000B3600">
        <w:rPr>
          <w:rFonts w:ascii="Times New Roman" w:eastAsia="Times New Roman" w:hAnsi="Times New Roman" w:cs="Times New Roman"/>
          <w:spacing w:val="-4"/>
          <w:sz w:val="28"/>
          <w:szCs w:val="28"/>
          <w:lang w:val="uk-UA"/>
        </w:rPr>
        <w:t>У</w:t>
      </w:r>
      <w:r w:rsidR="002D79A4">
        <w:rPr>
          <w:rFonts w:ascii="Times New Roman" w:eastAsia="Times New Roman" w:hAnsi="Times New Roman" w:cs="Times New Roman"/>
          <w:spacing w:val="-4"/>
          <w:sz w:val="28"/>
          <w:szCs w:val="28"/>
          <w:lang w:val="uk-UA"/>
        </w:rPr>
        <w:t xml:space="preserve">країни, іноземних громадян та осіб </w:t>
      </w:r>
      <w:r w:rsidR="000B3600">
        <w:rPr>
          <w:rFonts w:ascii="Times New Roman" w:eastAsia="Times New Roman" w:hAnsi="Times New Roman" w:cs="Times New Roman"/>
          <w:spacing w:val="-4"/>
          <w:sz w:val="28"/>
          <w:szCs w:val="28"/>
          <w:lang w:val="uk-UA"/>
        </w:rPr>
        <w:t xml:space="preserve">без громадянства, при вступі на навчання для </w:t>
      </w:r>
      <w:r w:rsidRPr="00C650CF">
        <w:rPr>
          <w:rFonts w:ascii="Times New Roman" w:eastAsia="Times New Roman" w:hAnsi="Times New Roman" w:cs="Times New Roman"/>
          <w:spacing w:val="-4"/>
          <w:sz w:val="28"/>
          <w:szCs w:val="28"/>
          <w:lang w:val="uk-UA"/>
        </w:rPr>
        <w:t xml:space="preserve">здобуття освітньо-кваліфікаційного рівня </w:t>
      </w:r>
      <w:r w:rsidRPr="000B3600">
        <w:rPr>
          <w:rFonts w:ascii="Times New Roman" w:eastAsia="Times New Roman" w:hAnsi="Times New Roman" w:cs="Times New Roman"/>
          <w:b/>
          <w:spacing w:val="-4"/>
          <w:sz w:val="28"/>
          <w:szCs w:val="28"/>
          <w:lang w:val="uk-UA"/>
        </w:rPr>
        <w:t>«Магістр»</w:t>
      </w:r>
    </w:p>
    <w:p w:rsidR="000B3600" w:rsidRDefault="00C650CF" w:rsidP="000B3600">
      <w:pPr>
        <w:shd w:val="clear" w:color="auto" w:fill="FFFFFF"/>
        <w:spacing w:before="322" w:line="326" w:lineRule="exact"/>
        <w:ind w:left="341" w:right="365" w:firstLine="451"/>
        <w:jc w:val="center"/>
        <w:rPr>
          <w:rFonts w:ascii="Times New Roman" w:eastAsia="Times New Roman" w:hAnsi="Times New Roman" w:cs="Times New Roman"/>
          <w:spacing w:val="-6"/>
          <w:sz w:val="28"/>
          <w:szCs w:val="28"/>
          <w:lang w:val="uk-UA"/>
        </w:rPr>
      </w:pPr>
      <w:r w:rsidRPr="000B3600">
        <w:rPr>
          <w:rFonts w:ascii="Times New Roman" w:eastAsia="Times New Roman" w:hAnsi="Times New Roman" w:cs="Times New Roman"/>
          <w:bCs/>
          <w:spacing w:val="-6"/>
          <w:sz w:val="28"/>
          <w:szCs w:val="28"/>
          <w:lang w:val="uk-UA"/>
        </w:rPr>
        <w:t xml:space="preserve">на </w:t>
      </w:r>
      <w:r w:rsidRPr="00C650CF">
        <w:rPr>
          <w:rFonts w:ascii="Times New Roman" w:eastAsia="Times New Roman" w:hAnsi="Times New Roman" w:cs="Times New Roman"/>
          <w:spacing w:val="-6"/>
          <w:sz w:val="28"/>
          <w:szCs w:val="28"/>
          <w:lang w:val="uk-UA"/>
        </w:rPr>
        <w:t>базі освітньо-кваліфікаційн</w:t>
      </w:r>
      <w:r w:rsidR="00890425">
        <w:rPr>
          <w:rFonts w:ascii="Times New Roman" w:eastAsia="Times New Roman" w:hAnsi="Times New Roman" w:cs="Times New Roman"/>
          <w:spacing w:val="-6"/>
          <w:sz w:val="28"/>
          <w:szCs w:val="28"/>
          <w:lang w:val="uk-UA"/>
        </w:rPr>
        <w:t>их</w:t>
      </w:r>
      <w:r w:rsidRPr="00C650CF">
        <w:rPr>
          <w:rFonts w:ascii="Times New Roman" w:eastAsia="Times New Roman" w:hAnsi="Times New Roman" w:cs="Times New Roman"/>
          <w:spacing w:val="-6"/>
          <w:sz w:val="28"/>
          <w:szCs w:val="28"/>
          <w:lang w:val="uk-UA"/>
        </w:rPr>
        <w:t xml:space="preserve"> рів</w:t>
      </w:r>
      <w:r w:rsidR="00890425">
        <w:rPr>
          <w:rFonts w:ascii="Times New Roman" w:eastAsia="Times New Roman" w:hAnsi="Times New Roman" w:cs="Times New Roman"/>
          <w:spacing w:val="-6"/>
          <w:sz w:val="28"/>
          <w:szCs w:val="28"/>
          <w:lang w:val="uk-UA"/>
        </w:rPr>
        <w:t>нів</w:t>
      </w:r>
    </w:p>
    <w:p w:rsidR="00C650CF" w:rsidRPr="000B3600" w:rsidRDefault="00C650CF" w:rsidP="000B3600">
      <w:pPr>
        <w:shd w:val="clear" w:color="auto" w:fill="FFFFFF"/>
        <w:spacing w:before="322" w:line="326" w:lineRule="exact"/>
        <w:ind w:left="341" w:right="365" w:firstLine="451"/>
        <w:jc w:val="center"/>
        <w:rPr>
          <w:rFonts w:ascii="Times New Roman" w:hAnsi="Times New Roman" w:cs="Times New Roman"/>
          <w:sz w:val="28"/>
          <w:szCs w:val="28"/>
          <w:lang w:val="uk-UA"/>
        </w:rPr>
      </w:pPr>
      <w:r w:rsidRPr="00C650CF">
        <w:rPr>
          <w:rFonts w:ascii="Times New Roman" w:eastAsia="Times New Roman" w:hAnsi="Times New Roman" w:cs="Times New Roman"/>
          <w:b/>
          <w:bCs/>
          <w:spacing w:val="-6"/>
          <w:sz w:val="28"/>
          <w:szCs w:val="28"/>
          <w:lang w:val="uk-UA"/>
        </w:rPr>
        <w:t>«Бакалавр» і «Спеціаліст»</w:t>
      </w:r>
    </w:p>
    <w:p w:rsidR="009C6991" w:rsidRDefault="00C650CF" w:rsidP="00890425">
      <w:pPr>
        <w:shd w:val="clear" w:color="auto" w:fill="FFFFFF"/>
        <w:spacing w:before="653" w:line="331" w:lineRule="exact"/>
        <w:ind w:left="1517" w:right="1094" w:hanging="398"/>
        <w:jc w:val="center"/>
        <w:rPr>
          <w:rFonts w:ascii="Times New Roman" w:eastAsia="Times New Roman" w:hAnsi="Times New Roman" w:cs="Times New Roman"/>
          <w:b/>
          <w:bCs/>
          <w:spacing w:val="-5"/>
          <w:sz w:val="28"/>
          <w:szCs w:val="28"/>
          <w:lang w:val="uk-UA"/>
        </w:rPr>
      </w:pPr>
      <w:r w:rsidRPr="00890425">
        <w:rPr>
          <w:rFonts w:ascii="Times New Roman" w:eastAsia="Times New Roman" w:hAnsi="Times New Roman" w:cs="Times New Roman"/>
          <w:b/>
          <w:spacing w:val="-5"/>
          <w:sz w:val="28"/>
          <w:szCs w:val="28"/>
          <w:lang w:val="uk-UA"/>
        </w:rPr>
        <w:t xml:space="preserve">Галузь </w:t>
      </w:r>
      <w:r w:rsidRPr="00C650CF">
        <w:rPr>
          <w:rFonts w:ascii="Times New Roman" w:eastAsia="Times New Roman" w:hAnsi="Times New Roman" w:cs="Times New Roman"/>
          <w:b/>
          <w:bCs/>
          <w:spacing w:val="-5"/>
          <w:sz w:val="28"/>
          <w:szCs w:val="28"/>
          <w:lang w:val="uk-UA"/>
        </w:rPr>
        <w:t xml:space="preserve">знань </w:t>
      </w:r>
      <w:r w:rsidRPr="00C650CF">
        <w:rPr>
          <w:rFonts w:ascii="Times New Roman" w:eastAsia="Times New Roman" w:hAnsi="Times New Roman" w:cs="Times New Roman"/>
          <w:b/>
          <w:bCs/>
          <w:spacing w:val="-5"/>
          <w:sz w:val="28"/>
          <w:szCs w:val="28"/>
        </w:rPr>
        <w:t xml:space="preserve">0402 </w:t>
      </w:r>
      <w:r w:rsidR="009C6991">
        <w:rPr>
          <w:rFonts w:ascii="Times New Roman" w:eastAsia="Times New Roman" w:hAnsi="Times New Roman" w:cs="Times New Roman"/>
          <w:b/>
          <w:bCs/>
          <w:spacing w:val="-5"/>
          <w:sz w:val="28"/>
          <w:szCs w:val="28"/>
          <w:lang w:val="uk-UA"/>
        </w:rPr>
        <w:t>Фізико-математичні науки</w:t>
      </w:r>
      <w:r w:rsidRPr="00C650CF">
        <w:rPr>
          <w:rFonts w:ascii="Times New Roman" w:eastAsia="Times New Roman" w:hAnsi="Times New Roman" w:cs="Times New Roman"/>
          <w:b/>
          <w:bCs/>
          <w:spacing w:val="-5"/>
          <w:sz w:val="28"/>
          <w:szCs w:val="28"/>
          <w:lang w:val="uk-UA"/>
        </w:rPr>
        <w:t xml:space="preserve"> </w:t>
      </w:r>
    </w:p>
    <w:p w:rsidR="00890425" w:rsidRDefault="009C6991" w:rsidP="00890425">
      <w:pPr>
        <w:shd w:val="clear" w:color="auto" w:fill="FFFFFF"/>
        <w:spacing w:before="653" w:line="331" w:lineRule="exact"/>
        <w:ind w:left="1517" w:right="1094" w:hanging="398"/>
        <w:jc w:val="center"/>
        <w:rPr>
          <w:rFonts w:ascii="Times New Roman" w:eastAsia="Times New Roman" w:hAnsi="Times New Roman" w:cs="Times New Roman"/>
          <w:b/>
          <w:bCs/>
          <w:spacing w:val="-5"/>
          <w:sz w:val="28"/>
          <w:szCs w:val="28"/>
          <w:lang w:val="uk-UA"/>
        </w:rPr>
      </w:pPr>
      <w:r>
        <w:rPr>
          <w:rFonts w:ascii="Times New Roman" w:eastAsia="Times New Roman" w:hAnsi="Times New Roman" w:cs="Times New Roman"/>
          <w:b/>
          <w:bCs/>
          <w:spacing w:val="-5"/>
          <w:sz w:val="28"/>
          <w:szCs w:val="28"/>
          <w:lang w:val="uk-UA"/>
        </w:rPr>
        <w:t>С</w:t>
      </w:r>
      <w:r w:rsidR="00C650CF" w:rsidRPr="00C650CF">
        <w:rPr>
          <w:rFonts w:ascii="Times New Roman" w:eastAsia="Times New Roman" w:hAnsi="Times New Roman" w:cs="Times New Roman"/>
          <w:b/>
          <w:bCs/>
          <w:spacing w:val="-5"/>
          <w:sz w:val="28"/>
          <w:szCs w:val="28"/>
          <w:lang w:val="uk-UA"/>
        </w:rPr>
        <w:t xml:space="preserve">пеціальність </w:t>
      </w:r>
      <w:r w:rsidR="00C650CF" w:rsidRPr="000B3600">
        <w:rPr>
          <w:rFonts w:ascii="Times New Roman" w:eastAsia="Times New Roman" w:hAnsi="Times New Roman" w:cs="Times New Roman"/>
          <w:b/>
          <w:bCs/>
          <w:spacing w:val="-5"/>
          <w:sz w:val="28"/>
          <w:szCs w:val="28"/>
          <w:lang w:val="uk-UA"/>
        </w:rPr>
        <w:t xml:space="preserve">8.04020601 </w:t>
      </w:r>
      <w:r w:rsidR="00C650CF" w:rsidRPr="00C650CF">
        <w:rPr>
          <w:rFonts w:ascii="Times New Roman" w:eastAsia="Times New Roman" w:hAnsi="Times New Roman" w:cs="Times New Roman"/>
          <w:b/>
          <w:bCs/>
          <w:spacing w:val="-5"/>
          <w:sz w:val="28"/>
          <w:szCs w:val="28"/>
          <w:lang w:val="uk-UA"/>
        </w:rPr>
        <w:t>Астрономія</w:t>
      </w:r>
    </w:p>
    <w:p w:rsidR="00890425" w:rsidRDefault="00890425" w:rsidP="00890425">
      <w:pPr>
        <w:shd w:val="clear" w:color="auto" w:fill="FFFFFF"/>
        <w:spacing w:before="653" w:line="331" w:lineRule="exact"/>
        <w:ind w:left="1517" w:right="1094" w:hanging="398"/>
        <w:jc w:val="center"/>
        <w:rPr>
          <w:rFonts w:ascii="Times New Roman" w:hAnsi="Times New Roman" w:cs="Times New Roman"/>
          <w:sz w:val="28"/>
          <w:szCs w:val="28"/>
          <w:lang w:val="uk-UA"/>
        </w:rPr>
      </w:pPr>
    </w:p>
    <w:p w:rsidR="002347D8" w:rsidRDefault="00C650CF" w:rsidP="00890425">
      <w:pPr>
        <w:shd w:val="clear" w:color="auto" w:fill="FFFFFF"/>
        <w:spacing w:before="653" w:line="331" w:lineRule="exact"/>
        <w:ind w:left="1517" w:right="1094" w:hanging="398"/>
        <w:jc w:val="center"/>
        <w:rPr>
          <w:rFonts w:ascii="Times New Roman" w:eastAsia="Times New Roman" w:hAnsi="Times New Roman" w:cs="Times New Roman"/>
          <w:b/>
          <w:bCs/>
          <w:sz w:val="28"/>
          <w:szCs w:val="28"/>
          <w:lang w:val="uk-UA"/>
        </w:rPr>
      </w:pPr>
      <w:r w:rsidRPr="00C650CF">
        <w:rPr>
          <w:rFonts w:ascii="Times New Roman" w:eastAsia="Times New Roman" w:hAnsi="Times New Roman" w:cs="Times New Roman"/>
          <w:b/>
          <w:bCs/>
          <w:sz w:val="28"/>
          <w:szCs w:val="28"/>
          <w:lang w:val="uk-UA"/>
        </w:rPr>
        <w:t>Київ</w:t>
      </w:r>
      <w:r w:rsidRPr="000B3600">
        <w:rPr>
          <w:rFonts w:ascii="Times New Roman" w:eastAsia="Times New Roman" w:hAnsi="Times New Roman" w:cs="Times New Roman"/>
          <w:b/>
          <w:bCs/>
          <w:sz w:val="28"/>
          <w:szCs w:val="28"/>
          <w:lang w:val="uk-UA"/>
        </w:rPr>
        <w:t>-201</w:t>
      </w:r>
      <w:r w:rsidR="00C62364">
        <w:rPr>
          <w:rFonts w:ascii="Times New Roman" w:eastAsia="Times New Roman" w:hAnsi="Times New Roman" w:cs="Times New Roman"/>
          <w:b/>
          <w:bCs/>
          <w:sz w:val="28"/>
          <w:szCs w:val="28"/>
          <w:lang w:val="uk-UA"/>
        </w:rPr>
        <w:t>5</w:t>
      </w:r>
    </w:p>
    <w:p w:rsidR="002347D8" w:rsidRPr="00B977B7" w:rsidRDefault="002347D8" w:rsidP="00B977B7">
      <w:pPr>
        <w:pStyle w:val="a4"/>
        <w:numPr>
          <w:ilvl w:val="0"/>
          <w:numId w:val="11"/>
        </w:numPr>
        <w:shd w:val="clear" w:color="auto" w:fill="FFFFFF"/>
        <w:spacing w:before="58" w:line="240" w:lineRule="auto"/>
        <w:rPr>
          <w:rFonts w:ascii="Times New Roman" w:hAnsi="Times New Roman" w:cs="Times New Roman"/>
          <w:sz w:val="28"/>
          <w:szCs w:val="28"/>
        </w:rPr>
      </w:pPr>
      <w:r w:rsidRPr="00B977B7">
        <w:rPr>
          <w:rFonts w:ascii="Times New Roman" w:eastAsia="Times New Roman" w:hAnsi="Times New Roman" w:cs="Times New Roman"/>
          <w:b/>
          <w:bCs/>
          <w:spacing w:val="-11"/>
          <w:sz w:val="28"/>
          <w:szCs w:val="28"/>
          <w:lang w:val="uk-UA"/>
        </w:rPr>
        <w:lastRenderedPageBreak/>
        <w:t>ПОЯСНЮВАЛЬНА ЗАПИСКА</w:t>
      </w:r>
    </w:p>
    <w:p w:rsidR="002347D8" w:rsidRPr="00781B41" w:rsidRDefault="002347D8" w:rsidP="00781B41">
      <w:pPr>
        <w:shd w:val="clear" w:color="auto" w:fill="FFFFFF"/>
        <w:spacing w:before="125" w:line="240" w:lineRule="auto"/>
        <w:ind w:left="19" w:firstLine="485"/>
        <w:jc w:val="both"/>
        <w:rPr>
          <w:rFonts w:ascii="Times New Roman" w:hAnsi="Times New Roman" w:cs="Times New Roman"/>
          <w:sz w:val="28"/>
          <w:szCs w:val="28"/>
          <w:lang w:val="uk-UA"/>
        </w:rPr>
      </w:pPr>
      <w:r w:rsidRPr="002347D8">
        <w:rPr>
          <w:rFonts w:ascii="Times New Roman" w:eastAsia="Times New Roman" w:hAnsi="Times New Roman" w:cs="Times New Roman"/>
          <w:sz w:val="28"/>
          <w:szCs w:val="28"/>
          <w:lang w:val="uk-UA"/>
        </w:rPr>
        <w:t xml:space="preserve">Вступне фахове випробовування з астрономії, </w:t>
      </w:r>
      <w:r w:rsidRPr="002347D8">
        <w:rPr>
          <w:rFonts w:ascii="Times New Roman" w:eastAsia="Times New Roman" w:hAnsi="Times New Roman" w:cs="Times New Roman"/>
          <w:spacing w:val="-4"/>
          <w:sz w:val="28"/>
          <w:szCs w:val="28"/>
          <w:lang w:val="uk-UA"/>
        </w:rPr>
        <w:t>проводиться для прийому на навчання за про</w:t>
      </w:r>
      <w:r w:rsidR="00870101">
        <w:rPr>
          <w:rFonts w:ascii="Times New Roman" w:eastAsia="Times New Roman" w:hAnsi="Times New Roman" w:cs="Times New Roman"/>
          <w:spacing w:val="-4"/>
          <w:sz w:val="28"/>
          <w:szCs w:val="28"/>
          <w:lang w:val="uk-UA"/>
        </w:rPr>
        <w:t>гр</w:t>
      </w:r>
      <w:r w:rsidRPr="002347D8">
        <w:rPr>
          <w:rFonts w:ascii="Times New Roman" w:eastAsia="Times New Roman" w:hAnsi="Times New Roman" w:cs="Times New Roman"/>
          <w:spacing w:val="-4"/>
          <w:sz w:val="28"/>
          <w:szCs w:val="28"/>
          <w:lang w:val="uk-UA"/>
        </w:rPr>
        <w:t xml:space="preserve">амою магістра </w:t>
      </w:r>
      <w:r w:rsidRPr="002347D8">
        <w:rPr>
          <w:rFonts w:ascii="Times New Roman" w:eastAsia="Times New Roman" w:hAnsi="Times New Roman" w:cs="Times New Roman"/>
          <w:sz w:val="28"/>
          <w:szCs w:val="28"/>
          <w:lang w:val="uk-UA"/>
        </w:rPr>
        <w:t xml:space="preserve">зі спеціальності </w:t>
      </w:r>
      <w:r w:rsidRPr="002347D8">
        <w:rPr>
          <w:rFonts w:ascii="Times New Roman" w:eastAsia="Times New Roman" w:hAnsi="Times New Roman" w:cs="Times New Roman"/>
          <w:sz w:val="28"/>
          <w:szCs w:val="28"/>
        </w:rPr>
        <w:t xml:space="preserve">8.04020601 </w:t>
      </w:r>
      <w:r w:rsidRPr="002347D8">
        <w:rPr>
          <w:rFonts w:ascii="Times New Roman" w:eastAsia="Times New Roman" w:hAnsi="Times New Roman" w:cs="Times New Roman"/>
          <w:sz w:val="28"/>
          <w:szCs w:val="28"/>
          <w:lang w:val="uk-UA"/>
        </w:rPr>
        <w:t>Астрономія.</w:t>
      </w:r>
      <w:r w:rsidR="00781B41">
        <w:rPr>
          <w:rFonts w:ascii="Times New Roman" w:hAnsi="Times New Roman" w:cs="Times New Roman"/>
          <w:sz w:val="28"/>
          <w:szCs w:val="28"/>
          <w:lang w:val="uk-UA"/>
        </w:rPr>
        <w:t xml:space="preserve"> </w:t>
      </w:r>
      <w:r w:rsidRPr="002347D8">
        <w:rPr>
          <w:rFonts w:ascii="Times New Roman" w:eastAsia="Times New Roman" w:hAnsi="Times New Roman" w:cs="Times New Roman"/>
          <w:spacing w:val="-2"/>
          <w:sz w:val="28"/>
          <w:szCs w:val="28"/>
          <w:lang w:val="uk-UA"/>
        </w:rPr>
        <w:t>Метою вступного фахового випробовування з астрономії</w:t>
      </w:r>
      <w:r w:rsidR="00AA361C">
        <w:rPr>
          <w:rFonts w:ascii="Times New Roman" w:eastAsia="Times New Roman" w:hAnsi="Times New Roman" w:cs="Times New Roman"/>
          <w:spacing w:val="-2"/>
          <w:sz w:val="28"/>
          <w:szCs w:val="28"/>
          <w:lang w:val="uk-UA"/>
        </w:rPr>
        <w:t xml:space="preserve"> </w:t>
      </w:r>
      <w:r w:rsidRPr="002347D8">
        <w:rPr>
          <w:rFonts w:ascii="Times New Roman" w:eastAsia="Times New Roman" w:hAnsi="Times New Roman" w:cs="Times New Roman"/>
          <w:sz w:val="28"/>
          <w:szCs w:val="28"/>
          <w:lang w:val="uk-UA"/>
        </w:rPr>
        <w:t xml:space="preserve">є перевірка компетентностей випускників </w:t>
      </w:r>
      <w:r w:rsidR="00AA361C">
        <w:rPr>
          <w:rFonts w:ascii="Times New Roman" w:eastAsia="Times New Roman" w:hAnsi="Times New Roman" w:cs="Times New Roman"/>
          <w:spacing w:val="-6"/>
          <w:sz w:val="28"/>
          <w:szCs w:val="28"/>
          <w:lang w:val="uk-UA"/>
        </w:rPr>
        <w:t>бакалаврату або спеціалітету,</w:t>
      </w:r>
      <w:r w:rsidRPr="002347D8">
        <w:rPr>
          <w:rFonts w:ascii="Times New Roman" w:eastAsia="Times New Roman" w:hAnsi="Times New Roman" w:cs="Times New Roman"/>
          <w:spacing w:val="-6"/>
          <w:sz w:val="28"/>
          <w:szCs w:val="28"/>
          <w:lang w:val="uk-UA"/>
        </w:rPr>
        <w:t xml:space="preserve"> тобто фактичних знань, умінь і навичок з фундаментальних </w:t>
      </w:r>
      <w:r w:rsidR="006E1460">
        <w:rPr>
          <w:rFonts w:ascii="Times New Roman" w:eastAsia="Times New Roman" w:hAnsi="Times New Roman" w:cs="Times New Roman"/>
          <w:spacing w:val="-6"/>
          <w:sz w:val="28"/>
          <w:szCs w:val="28"/>
          <w:lang w:val="uk-UA"/>
        </w:rPr>
        <w:t>і</w:t>
      </w:r>
      <w:r w:rsidRPr="002347D8">
        <w:rPr>
          <w:rFonts w:ascii="Times New Roman" w:eastAsia="Times New Roman" w:hAnsi="Times New Roman" w:cs="Times New Roman"/>
          <w:spacing w:val="-6"/>
          <w:sz w:val="28"/>
          <w:szCs w:val="28"/>
          <w:lang w:val="uk-UA"/>
        </w:rPr>
        <w:t xml:space="preserve"> </w:t>
      </w:r>
      <w:r w:rsidRPr="002347D8">
        <w:rPr>
          <w:rFonts w:ascii="Times New Roman" w:eastAsia="Times New Roman" w:hAnsi="Times New Roman" w:cs="Times New Roman"/>
          <w:spacing w:val="-4"/>
          <w:sz w:val="28"/>
          <w:szCs w:val="28"/>
          <w:lang w:val="uk-UA"/>
        </w:rPr>
        <w:t xml:space="preserve">прикладних розділів </w:t>
      </w:r>
      <w:r w:rsidR="006E1460">
        <w:rPr>
          <w:rFonts w:ascii="Times New Roman" w:eastAsia="Times New Roman" w:hAnsi="Times New Roman" w:cs="Times New Roman"/>
          <w:spacing w:val="-4"/>
          <w:sz w:val="28"/>
          <w:szCs w:val="28"/>
          <w:lang w:val="uk-UA"/>
        </w:rPr>
        <w:t xml:space="preserve">загальної </w:t>
      </w:r>
      <w:r w:rsidRPr="002347D8">
        <w:rPr>
          <w:rFonts w:ascii="Times New Roman" w:eastAsia="Times New Roman" w:hAnsi="Times New Roman" w:cs="Times New Roman"/>
          <w:spacing w:val="-4"/>
          <w:sz w:val="28"/>
          <w:szCs w:val="28"/>
          <w:lang w:val="uk-UA"/>
        </w:rPr>
        <w:t xml:space="preserve">астрономії, </w:t>
      </w:r>
      <w:r w:rsidR="006E1460">
        <w:rPr>
          <w:rFonts w:ascii="Times New Roman" w:eastAsia="Times New Roman" w:hAnsi="Times New Roman" w:cs="Times New Roman"/>
          <w:spacing w:val="-4"/>
          <w:sz w:val="28"/>
          <w:szCs w:val="28"/>
          <w:lang w:val="uk-UA"/>
        </w:rPr>
        <w:t xml:space="preserve">практичної і </w:t>
      </w:r>
      <w:r w:rsidR="00511712">
        <w:rPr>
          <w:rFonts w:ascii="Times New Roman" w:eastAsia="Times New Roman" w:hAnsi="Times New Roman" w:cs="Times New Roman"/>
          <w:spacing w:val="-4"/>
          <w:sz w:val="28"/>
          <w:szCs w:val="28"/>
          <w:lang w:val="uk-UA"/>
        </w:rPr>
        <w:t>загальної</w:t>
      </w:r>
      <w:r w:rsidR="006E1460">
        <w:rPr>
          <w:rFonts w:ascii="Times New Roman" w:eastAsia="Times New Roman" w:hAnsi="Times New Roman" w:cs="Times New Roman"/>
          <w:spacing w:val="-4"/>
          <w:sz w:val="28"/>
          <w:szCs w:val="28"/>
          <w:lang w:val="uk-UA"/>
        </w:rPr>
        <w:t xml:space="preserve"> астрофізики та </w:t>
      </w:r>
      <w:r w:rsidRPr="002347D8">
        <w:rPr>
          <w:rFonts w:ascii="Times New Roman" w:eastAsia="Times New Roman" w:hAnsi="Times New Roman" w:cs="Times New Roman"/>
          <w:spacing w:val="-4"/>
          <w:sz w:val="28"/>
          <w:szCs w:val="28"/>
          <w:lang w:val="uk-UA"/>
        </w:rPr>
        <w:t xml:space="preserve">їх готовності </w:t>
      </w:r>
      <w:r w:rsidRPr="002347D8">
        <w:rPr>
          <w:rFonts w:ascii="Times New Roman" w:eastAsia="Times New Roman" w:hAnsi="Times New Roman" w:cs="Times New Roman"/>
          <w:spacing w:val="-2"/>
          <w:sz w:val="28"/>
          <w:szCs w:val="28"/>
          <w:lang w:val="uk-UA"/>
        </w:rPr>
        <w:t xml:space="preserve">до </w:t>
      </w:r>
      <w:r w:rsidRPr="002347D8">
        <w:rPr>
          <w:rFonts w:ascii="Times New Roman" w:eastAsia="Times New Roman" w:hAnsi="Times New Roman" w:cs="Times New Roman"/>
          <w:spacing w:val="-4"/>
          <w:sz w:val="28"/>
          <w:szCs w:val="28"/>
          <w:lang w:val="uk-UA"/>
        </w:rPr>
        <w:t xml:space="preserve">успішного продовження навчання за </w:t>
      </w:r>
      <w:r w:rsidR="00511712">
        <w:rPr>
          <w:rFonts w:ascii="Times New Roman" w:eastAsia="Times New Roman" w:hAnsi="Times New Roman" w:cs="Times New Roman"/>
          <w:sz w:val="28"/>
          <w:szCs w:val="28"/>
          <w:lang w:val="uk-UA"/>
        </w:rPr>
        <w:t>програмою магістра зі спеціальності 8.</w:t>
      </w:r>
      <w:r w:rsidR="00511712" w:rsidRPr="00781B41">
        <w:rPr>
          <w:rFonts w:ascii="Times New Roman" w:eastAsia="Times New Roman" w:hAnsi="Times New Roman" w:cs="Times New Roman"/>
          <w:sz w:val="28"/>
          <w:szCs w:val="28"/>
          <w:lang w:val="uk-UA"/>
        </w:rPr>
        <w:t xml:space="preserve"> </w:t>
      </w:r>
      <w:r w:rsidR="00511712" w:rsidRPr="002347D8">
        <w:rPr>
          <w:rFonts w:ascii="Times New Roman" w:eastAsia="Times New Roman" w:hAnsi="Times New Roman" w:cs="Times New Roman"/>
          <w:sz w:val="28"/>
          <w:szCs w:val="28"/>
        </w:rPr>
        <w:t xml:space="preserve">04020601 </w:t>
      </w:r>
      <w:r w:rsidR="00511712" w:rsidRPr="002347D8">
        <w:rPr>
          <w:rFonts w:ascii="Times New Roman" w:eastAsia="Times New Roman" w:hAnsi="Times New Roman" w:cs="Times New Roman"/>
          <w:sz w:val="28"/>
          <w:szCs w:val="28"/>
          <w:lang w:val="uk-UA"/>
        </w:rPr>
        <w:t>Астрономія</w:t>
      </w:r>
      <w:r w:rsidR="00511712">
        <w:rPr>
          <w:rFonts w:ascii="Times New Roman" w:eastAsia="Times New Roman" w:hAnsi="Times New Roman" w:cs="Times New Roman"/>
          <w:sz w:val="28"/>
          <w:szCs w:val="28"/>
          <w:lang w:val="uk-UA"/>
        </w:rPr>
        <w:t>.</w:t>
      </w:r>
    </w:p>
    <w:p w:rsidR="002347D8" w:rsidRPr="002347D8" w:rsidRDefault="002347D8" w:rsidP="00781B41">
      <w:pPr>
        <w:shd w:val="clear" w:color="auto" w:fill="FFFFFF"/>
        <w:spacing w:line="240" w:lineRule="auto"/>
        <w:ind w:left="24" w:right="10" w:firstLine="480"/>
        <w:jc w:val="both"/>
        <w:rPr>
          <w:rFonts w:ascii="Times New Roman" w:hAnsi="Times New Roman" w:cs="Times New Roman"/>
          <w:sz w:val="28"/>
          <w:szCs w:val="28"/>
        </w:rPr>
      </w:pPr>
      <w:r w:rsidRPr="002347D8">
        <w:rPr>
          <w:rFonts w:ascii="Times New Roman" w:eastAsia="Times New Roman" w:hAnsi="Times New Roman" w:cs="Times New Roman"/>
          <w:sz w:val="28"/>
          <w:szCs w:val="28"/>
          <w:lang w:val="uk-UA"/>
        </w:rPr>
        <w:t>Вступне фахове випробовування має комплексний характер. Випускники повинні демонструвати:</w:t>
      </w:r>
    </w:p>
    <w:p w:rsidR="002347D8" w:rsidRPr="002347D8" w:rsidRDefault="002347D8" w:rsidP="00781B41">
      <w:pPr>
        <w:widowControl w:val="0"/>
        <w:numPr>
          <w:ilvl w:val="0"/>
          <w:numId w:val="1"/>
        </w:numPr>
        <w:shd w:val="clear" w:color="auto" w:fill="FFFFFF"/>
        <w:tabs>
          <w:tab w:val="left" w:pos="965"/>
        </w:tabs>
        <w:autoSpaceDE w:val="0"/>
        <w:autoSpaceDN w:val="0"/>
        <w:adjustRightInd w:val="0"/>
        <w:spacing w:before="38" w:after="0" w:line="240" w:lineRule="auto"/>
        <w:ind w:left="10" w:right="5" w:firstLine="490"/>
        <w:jc w:val="both"/>
        <w:rPr>
          <w:rFonts w:ascii="Times New Roman" w:eastAsia="Times New Roman" w:hAnsi="Times New Roman" w:cs="Times New Roman"/>
          <w:sz w:val="28"/>
          <w:szCs w:val="28"/>
        </w:rPr>
      </w:pPr>
      <w:r w:rsidRPr="002347D8">
        <w:rPr>
          <w:rFonts w:ascii="Times New Roman" w:eastAsia="Times New Roman" w:hAnsi="Times New Roman" w:cs="Times New Roman"/>
          <w:sz w:val="28"/>
          <w:szCs w:val="28"/>
          <w:lang w:val="uk-UA"/>
        </w:rPr>
        <w:t xml:space="preserve">знання і розуміння основних понять, наукових фактів, </w:t>
      </w:r>
      <w:r w:rsidRPr="002347D8">
        <w:rPr>
          <w:rFonts w:ascii="Times New Roman" w:eastAsia="Times New Roman" w:hAnsi="Times New Roman" w:cs="Times New Roman"/>
          <w:spacing w:val="-3"/>
          <w:sz w:val="28"/>
          <w:szCs w:val="28"/>
          <w:lang w:val="uk-UA"/>
        </w:rPr>
        <w:t xml:space="preserve">закономірностей, законів і наукових теорій в галузі </w:t>
      </w:r>
      <w:r w:rsidR="00511712">
        <w:rPr>
          <w:rFonts w:ascii="Times New Roman" w:eastAsia="Times New Roman" w:hAnsi="Times New Roman" w:cs="Times New Roman"/>
          <w:spacing w:val="-3"/>
          <w:sz w:val="28"/>
          <w:szCs w:val="28"/>
          <w:lang w:val="uk-UA"/>
        </w:rPr>
        <w:t xml:space="preserve">загальної </w:t>
      </w:r>
      <w:r w:rsidRPr="002347D8">
        <w:rPr>
          <w:rFonts w:ascii="Times New Roman" w:eastAsia="Times New Roman" w:hAnsi="Times New Roman" w:cs="Times New Roman"/>
          <w:spacing w:val="-3"/>
          <w:sz w:val="28"/>
          <w:szCs w:val="28"/>
          <w:lang w:val="uk-UA"/>
        </w:rPr>
        <w:t>астрономі</w:t>
      </w:r>
      <w:r w:rsidR="00511712">
        <w:rPr>
          <w:rFonts w:ascii="Times New Roman" w:eastAsia="Times New Roman" w:hAnsi="Times New Roman" w:cs="Times New Roman"/>
          <w:spacing w:val="-3"/>
          <w:sz w:val="28"/>
          <w:szCs w:val="28"/>
          <w:lang w:val="uk-UA"/>
        </w:rPr>
        <w:t>ї</w:t>
      </w:r>
      <w:r w:rsidRPr="002347D8">
        <w:rPr>
          <w:rFonts w:ascii="Times New Roman" w:eastAsia="Times New Roman" w:hAnsi="Times New Roman" w:cs="Times New Roman"/>
          <w:spacing w:val="-3"/>
          <w:sz w:val="28"/>
          <w:szCs w:val="28"/>
          <w:lang w:val="uk-UA"/>
        </w:rPr>
        <w:t xml:space="preserve">, </w:t>
      </w:r>
      <w:r w:rsidR="00511712">
        <w:rPr>
          <w:rFonts w:ascii="Times New Roman" w:eastAsia="Times New Roman" w:hAnsi="Times New Roman" w:cs="Times New Roman"/>
          <w:spacing w:val="-3"/>
          <w:sz w:val="28"/>
          <w:szCs w:val="28"/>
          <w:lang w:val="uk-UA"/>
        </w:rPr>
        <w:t>практичної та загальної астрофізики.</w:t>
      </w:r>
    </w:p>
    <w:p w:rsidR="002347D8" w:rsidRPr="002347D8" w:rsidRDefault="002347D8" w:rsidP="00781B41">
      <w:pPr>
        <w:widowControl w:val="0"/>
        <w:numPr>
          <w:ilvl w:val="0"/>
          <w:numId w:val="1"/>
        </w:numPr>
        <w:shd w:val="clear" w:color="auto" w:fill="FFFFFF"/>
        <w:tabs>
          <w:tab w:val="left" w:pos="965"/>
        </w:tabs>
        <w:autoSpaceDE w:val="0"/>
        <w:autoSpaceDN w:val="0"/>
        <w:adjustRightInd w:val="0"/>
        <w:spacing w:before="5" w:after="0" w:line="240" w:lineRule="auto"/>
        <w:ind w:left="10" w:right="10" w:firstLine="490"/>
        <w:jc w:val="both"/>
        <w:rPr>
          <w:rFonts w:ascii="Times New Roman" w:eastAsia="Times New Roman" w:hAnsi="Times New Roman" w:cs="Times New Roman"/>
          <w:sz w:val="28"/>
          <w:szCs w:val="28"/>
        </w:rPr>
      </w:pPr>
      <w:r w:rsidRPr="002347D8">
        <w:rPr>
          <w:rFonts w:ascii="Times New Roman" w:eastAsia="Times New Roman" w:hAnsi="Times New Roman" w:cs="Times New Roman"/>
          <w:sz w:val="28"/>
          <w:szCs w:val="28"/>
          <w:lang w:val="uk-UA"/>
        </w:rPr>
        <w:t xml:space="preserve">здатність добирати та інтерпретувати (за необхідності </w:t>
      </w:r>
      <w:r w:rsidRPr="002347D8">
        <w:rPr>
          <w:rFonts w:ascii="Times New Roman" w:eastAsia="Times New Roman" w:hAnsi="Times New Roman" w:cs="Times New Roman"/>
          <w:spacing w:val="-6"/>
          <w:sz w:val="28"/>
          <w:szCs w:val="28"/>
          <w:lang w:val="uk-UA"/>
        </w:rPr>
        <w:t xml:space="preserve">використовуючи засоби комп'ютерних технологій) потрібні відомості в галузі </w:t>
      </w:r>
      <w:r w:rsidR="00A370B1">
        <w:rPr>
          <w:rFonts w:ascii="Times New Roman" w:eastAsia="Times New Roman" w:hAnsi="Times New Roman" w:cs="Times New Roman"/>
          <w:spacing w:val="-3"/>
          <w:sz w:val="28"/>
          <w:szCs w:val="28"/>
          <w:lang w:val="uk-UA"/>
        </w:rPr>
        <w:t xml:space="preserve">загальної </w:t>
      </w:r>
      <w:r w:rsidR="00A370B1" w:rsidRPr="002347D8">
        <w:rPr>
          <w:rFonts w:ascii="Times New Roman" w:eastAsia="Times New Roman" w:hAnsi="Times New Roman" w:cs="Times New Roman"/>
          <w:spacing w:val="-3"/>
          <w:sz w:val="28"/>
          <w:szCs w:val="28"/>
          <w:lang w:val="uk-UA"/>
        </w:rPr>
        <w:t>астрономі</w:t>
      </w:r>
      <w:r w:rsidR="00A370B1">
        <w:rPr>
          <w:rFonts w:ascii="Times New Roman" w:eastAsia="Times New Roman" w:hAnsi="Times New Roman" w:cs="Times New Roman"/>
          <w:spacing w:val="-3"/>
          <w:sz w:val="28"/>
          <w:szCs w:val="28"/>
          <w:lang w:val="uk-UA"/>
        </w:rPr>
        <w:t>ї</w:t>
      </w:r>
      <w:r w:rsidR="00A370B1" w:rsidRPr="002347D8">
        <w:rPr>
          <w:rFonts w:ascii="Times New Roman" w:eastAsia="Times New Roman" w:hAnsi="Times New Roman" w:cs="Times New Roman"/>
          <w:spacing w:val="-3"/>
          <w:sz w:val="28"/>
          <w:szCs w:val="28"/>
          <w:lang w:val="uk-UA"/>
        </w:rPr>
        <w:t xml:space="preserve">, </w:t>
      </w:r>
      <w:r w:rsidR="00A370B1">
        <w:rPr>
          <w:rFonts w:ascii="Times New Roman" w:eastAsia="Times New Roman" w:hAnsi="Times New Roman" w:cs="Times New Roman"/>
          <w:spacing w:val="-3"/>
          <w:sz w:val="28"/>
          <w:szCs w:val="28"/>
          <w:lang w:val="uk-UA"/>
        </w:rPr>
        <w:t>практичної та загальної астрофізики</w:t>
      </w:r>
      <w:r w:rsidRPr="002347D8">
        <w:rPr>
          <w:rFonts w:ascii="Times New Roman" w:eastAsia="Times New Roman" w:hAnsi="Times New Roman" w:cs="Times New Roman"/>
          <w:spacing w:val="-5"/>
          <w:sz w:val="28"/>
          <w:szCs w:val="28"/>
          <w:lang w:val="uk-UA"/>
        </w:rPr>
        <w:t xml:space="preserve">, що свідчить про їхнє вміння </w:t>
      </w:r>
      <w:r w:rsidRPr="002347D8">
        <w:rPr>
          <w:rFonts w:ascii="Times New Roman" w:eastAsia="Times New Roman" w:hAnsi="Times New Roman" w:cs="Times New Roman"/>
          <w:spacing w:val="-6"/>
          <w:sz w:val="28"/>
          <w:szCs w:val="28"/>
          <w:lang w:val="uk-UA"/>
        </w:rPr>
        <w:t xml:space="preserve">аналізувати ситуації і робити висновки щодо відповідних наукових, соціальних </w:t>
      </w:r>
      <w:r w:rsidRPr="002347D8">
        <w:rPr>
          <w:rFonts w:ascii="Times New Roman" w:eastAsia="Times New Roman" w:hAnsi="Times New Roman" w:cs="Times New Roman"/>
          <w:sz w:val="28"/>
          <w:szCs w:val="28"/>
          <w:lang w:val="uk-UA"/>
        </w:rPr>
        <w:t>чи етичних проблем;</w:t>
      </w:r>
    </w:p>
    <w:p w:rsidR="002347D8" w:rsidRPr="002347D8" w:rsidRDefault="002347D8" w:rsidP="00781B41">
      <w:pPr>
        <w:widowControl w:val="0"/>
        <w:numPr>
          <w:ilvl w:val="0"/>
          <w:numId w:val="1"/>
        </w:numPr>
        <w:shd w:val="clear" w:color="auto" w:fill="FFFFFF"/>
        <w:tabs>
          <w:tab w:val="left" w:pos="965"/>
        </w:tabs>
        <w:autoSpaceDE w:val="0"/>
        <w:autoSpaceDN w:val="0"/>
        <w:adjustRightInd w:val="0"/>
        <w:spacing w:before="5" w:after="0" w:line="240" w:lineRule="auto"/>
        <w:ind w:left="10" w:right="10" w:firstLine="490"/>
        <w:jc w:val="both"/>
        <w:rPr>
          <w:rFonts w:ascii="Times New Roman" w:eastAsia="Times New Roman" w:hAnsi="Times New Roman" w:cs="Times New Roman"/>
          <w:sz w:val="28"/>
          <w:szCs w:val="28"/>
        </w:rPr>
      </w:pPr>
      <w:r w:rsidRPr="002347D8">
        <w:rPr>
          <w:rFonts w:ascii="Times New Roman" w:eastAsia="Times New Roman" w:hAnsi="Times New Roman" w:cs="Times New Roman"/>
          <w:sz w:val="28"/>
          <w:szCs w:val="28"/>
          <w:lang w:val="uk-UA"/>
        </w:rPr>
        <w:t xml:space="preserve">вміння ясно і переконливо повідомляти свої знання, судження і висновки в галузі </w:t>
      </w:r>
      <w:r w:rsidR="00A370B1">
        <w:rPr>
          <w:rFonts w:ascii="Times New Roman" w:eastAsia="Times New Roman" w:hAnsi="Times New Roman" w:cs="Times New Roman"/>
          <w:spacing w:val="-3"/>
          <w:sz w:val="28"/>
          <w:szCs w:val="28"/>
          <w:lang w:val="uk-UA"/>
        </w:rPr>
        <w:t xml:space="preserve">загальної </w:t>
      </w:r>
      <w:r w:rsidR="00A370B1" w:rsidRPr="002347D8">
        <w:rPr>
          <w:rFonts w:ascii="Times New Roman" w:eastAsia="Times New Roman" w:hAnsi="Times New Roman" w:cs="Times New Roman"/>
          <w:spacing w:val="-3"/>
          <w:sz w:val="28"/>
          <w:szCs w:val="28"/>
          <w:lang w:val="uk-UA"/>
        </w:rPr>
        <w:t>астрономі</w:t>
      </w:r>
      <w:r w:rsidR="00A370B1">
        <w:rPr>
          <w:rFonts w:ascii="Times New Roman" w:eastAsia="Times New Roman" w:hAnsi="Times New Roman" w:cs="Times New Roman"/>
          <w:spacing w:val="-3"/>
          <w:sz w:val="28"/>
          <w:szCs w:val="28"/>
          <w:lang w:val="uk-UA"/>
        </w:rPr>
        <w:t>ї</w:t>
      </w:r>
      <w:r w:rsidR="00A370B1" w:rsidRPr="002347D8">
        <w:rPr>
          <w:rFonts w:ascii="Times New Roman" w:eastAsia="Times New Roman" w:hAnsi="Times New Roman" w:cs="Times New Roman"/>
          <w:spacing w:val="-3"/>
          <w:sz w:val="28"/>
          <w:szCs w:val="28"/>
          <w:lang w:val="uk-UA"/>
        </w:rPr>
        <w:t xml:space="preserve">, </w:t>
      </w:r>
      <w:r w:rsidR="00A370B1">
        <w:rPr>
          <w:rFonts w:ascii="Times New Roman" w:eastAsia="Times New Roman" w:hAnsi="Times New Roman" w:cs="Times New Roman"/>
          <w:spacing w:val="-3"/>
          <w:sz w:val="28"/>
          <w:szCs w:val="28"/>
          <w:lang w:val="uk-UA"/>
        </w:rPr>
        <w:t>практичної та загальної астрофізики</w:t>
      </w:r>
      <w:r w:rsidR="00A370B1" w:rsidRPr="002347D8">
        <w:rPr>
          <w:rFonts w:ascii="Times New Roman" w:eastAsia="Times New Roman" w:hAnsi="Times New Roman" w:cs="Times New Roman"/>
          <w:sz w:val="28"/>
          <w:szCs w:val="28"/>
          <w:lang w:val="uk-UA"/>
        </w:rPr>
        <w:t xml:space="preserve"> </w:t>
      </w:r>
      <w:r w:rsidRPr="002347D8">
        <w:rPr>
          <w:rFonts w:ascii="Times New Roman" w:eastAsia="Times New Roman" w:hAnsi="Times New Roman" w:cs="Times New Roman"/>
          <w:sz w:val="28"/>
          <w:szCs w:val="28"/>
          <w:lang w:val="uk-UA"/>
        </w:rPr>
        <w:t>професійній і непрофесійній аудиторії;</w:t>
      </w:r>
    </w:p>
    <w:p w:rsidR="002347D8" w:rsidRPr="002347D8" w:rsidRDefault="002347D8" w:rsidP="00781B41">
      <w:pPr>
        <w:widowControl w:val="0"/>
        <w:numPr>
          <w:ilvl w:val="0"/>
          <w:numId w:val="1"/>
        </w:numPr>
        <w:shd w:val="clear" w:color="auto" w:fill="FFFFFF"/>
        <w:tabs>
          <w:tab w:val="left" w:pos="965"/>
        </w:tabs>
        <w:autoSpaceDE w:val="0"/>
        <w:autoSpaceDN w:val="0"/>
        <w:adjustRightInd w:val="0"/>
        <w:spacing w:before="5" w:after="0" w:line="240" w:lineRule="auto"/>
        <w:ind w:left="10" w:right="14" w:firstLine="490"/>
        <w:jc w:val="both"/>
        <w:rPr>
          <w:rFonts w:ascii="Times New Roman" w:eastAsia="Times New Roman" w:hAnsi="Times New Roman" w:cs="Times New Roman"/>
          <w:sz w:val="28"/>
          <w:szCs w:val="28"/>
        </w:rPr>
      </w:pPr>
      <w:r w:rsidRPr="002347D8">
        <w:rPr>
          <w:rFonts w:ascii="Times New Roman" w:eastAsia="Times New Roman" w:hAnsi="Times New Roman" w:cs="Times New Roman"/>
          <w:spacing w:val="-7"/>
          <w:sz w:val="28"/>
          <w:szCs w:val="28"/>
          <w:lang w:val="uk-UA"/>
        </w:rPr>
        <w:t xml:space="preserve">здатності, необхідні для успішного продовження навчання з вищим </w:t>
      </w:r>
      <w:r w:rsidRPr="002347D8">
        <w:rPr>
          <w:rFonts w:ascii="Times New Roman" w:eastAsia="Times New Roman" w:hAnsi="Times New Roman" w:cs="Times New Roman"/>
          <w:spacing w:val="-6"/>
          <w:sz w:val="28"/>
          <w:szCs w:val="28"/>
          <w:lang w:val="uk-UA"/>
        </w:rPr>
        <w:t xml:space="preserve">ступенем самостійності за програмою магістра зі спеціальності </w:t>
      </w:r>
      <w:r w:rsidRPr="002347D8">
        <w:rPr>
          <w:rFonts w:ascii="Times New Roman" w:eastAsia="Times New Roman" w:hAnsi="Times New Roman" w:cs="Times New Roman"/>
          <w:spacing w:val="-6"/>
          <w:sz w:val="28"/>
          <w:szCs w:val="28"/>
        </w:rPr>
        <w:t xml:space="preserve">8.04020601 </w:t>
      </w:r>
      <w:r w:rsidRPr="002347D8">
        <w:rPr>
          <w:rFonts w:ascii="Times New Roman" w:eastAsia="Times New Roman" w:hAnsi="Times New Roman" w:cs="Times New Roman"/>
          <w:sz w:val="28"/>
          <w:szCs w:val="28"/>
          <w:lang w:val="uk-UA"/>
        </w:rPr>
        <w:t>Астрономія.</w:t>
      </w:r>
    </w:p>
    <w:p w:rsidR="002347D8" w:rsidRPr="002347D8" w:rsidRDefault="002347D8" w:rsidP="00781B41">
      <w:pPr>
        <w:shd w:val="clear" w:color="auto" w:fill="FFFFFF"/>
        <w:spacing w:line="240" w:lineRule="auto"/>
        <w:ind w:left="5" w:right="10" w:firstLine="490"/>
        <w:jc w:val="both"/>
        <w:rPr>
          <w:rFonts w:ascii="Times New Roman" w:hAnsi="Times New Roman" w:cs="Times New Roman"/>
          <w:sz w:val="28"/>
          <w:szCs w:val="28"/>
        </w:rPr>
      </w:pPr>
      <w:r w:rsidRPr="002347D8">
        <w:rPr>
          <w:rFonts w:ascii="Times New Roman" w:eastAsia="Times New Roman" w:hAnsi="Times New Roman" w:cs="Times New Roman"/>
          <w:spacing w:val="-5"/>
          <w:sz w:val="28"/>
          <w:szCs w:val="28"/>
          <w:lang w:val="uk-UA"/>
        </w:rPr>
        <w:t xml:space="preserve">Вступне фахове випробовування проводиться за білетами. Білет містить </w:t>
      </w:r>
      <w:r w:rsidRPr="002347D8">
        <w:rPr>
          <w:rFonts w:ascii="Times New Roman" w:eastAsia="Times New Roman" w:hAnsi="Times New Roman" w:cs="Times New Roman"/>
          <w:sz w:val="28"/>
          <w:szCs w:val="28"/>
          <w:lang w:val="uk-UA"/>
        </w:rPr>
        <w:t>три завдання.</w:t>
      </w:r>
    </w:p>
    <w:p w:rsidR="002347D8" w:rsidRPr="002347D8" w:rsidRDefault="002347D8" w:rsidP="00781B41">
      <w:pPr>
        <w:shd w:val="clear" w:color="auto" w:fill="FFFFFF"/>
        <w:spacing w:line="240" w:lineRule="auto"/>
        <w:ind w:left="10" w:firstLine="485"/>
        <w:jc w:val="both"/>
        <w:rPr>
          <w:rFonts w:ascii="Times New Roman" w:hAnsi="Times New Roman" w:cs="Times New Roman"/>
          <w:sz w:val="28"/>
          <w:szCs w:val="28"/>
          <w:lang w:val="uk-UA"/>
        </w:rPr>
      </w:pPr>
      <w:r w:rsidRPr="002347D8">
        <w:rPr>
          <w:rFonts w:ascii="Times New Roman" w:eastAsia="Times New Roman" w:hAnsi="Times New Roman" w:cs="Times New Roman"/>
          <w:spacing w:val="-6"/>
          <w:sz w:val="28"/>
          <w:szCs w:val="28"/>
          <w:lang w:val="uk-UA"/>
        </w:rPr>
        <w:t xml:space="preserve">Перше завдання призначене для перевірки знання і розуміння основних </w:t>
      </w:r>
      <w:r w:rsidRPr="002347D8">
        <w:rPr>
          <w:rFonts w:ascii="Times New Roman" w:eastAsia="Times New Roman" w:hAnsi="Times New Roman" w:cs="Times New Roman"/>
          <w:spacing w:val="-5"/>
          <w:sz w:val="28"/>
          <w:szCs w:val="28"/>
          <w:lang w:val="uk-UA"/>
        </w:rPr>
        <w:t xml:space="preserve">понять, наукових фактів, закономірностей, законів і наукових теорій в галузі </w:t>
      </w:r>
      <w:r w:rsidR="00832BE9">
        <w:rPr>
          <w:rFonts w:ascii="Times New Roman" w:eastAsia="Times New Roman" w:hAnsi="Times New Roman" w:cs="Times New Roman"/>
          <w:spacing w:val="-5"/>
          <w:sz w:val="28"/>
          <w:szCs w:val="28"/>
          <w:lang w:val="uk-UA"/>
        </w:rPr>
        <w:t xml:space="preserve">загальної </w:t>
      </w:r>
      <w:r w:rsidRPr="002347D8">
        <w:rPr>
          <w:rFonts w:ascii="Times New Roman" w:eastAsia="Times New Roman" w:hAnsi="Times New Roman" w:cs="Times New Roman"/>
          <w:spacing w:val="-5"/>
          <w:sz w:val="28"/>
          <w:szCs w:val="28"/>
          <w:lang w:val="uk-UA"/>
        </w:rPr>
        <w:t xml:space="preserve">астрономії. Такі завдання охоплюють навчальний матеріал </w:t>
      </w:r>
      <w:r w:rsidR="00832BE9">
        <w:rPr>
          <w:rFonts w:ascii="Times New Roman" w:eastAsia="Times New Roman" w:hAnsi="Times New Roman" w:cs="Times New Roman"/>
          <w:spacing w:val="-5"/>
          <w:sz w:val="28"/>
          <w:szCs w:val="28"/>
          <w:lang w:val="uk-UA"/>
        </w:rPr>
        <w:t>дисципліни</w:t>
      </w:r>
      <w:r w:rsidRPr="002347D8">
        <w:rPr>
          <w:rFonts w:ascii="Times New Roman" w:eastAsia="Times New Roman" w:hAnsi="Times New Roman" w:cs="Times New Roman"/>
          <w:spacing w:val="-5"/>
          <w:sz w:val="28"/>
          <w:szCs w:val="28"/>
          <w:lang w:val="uk-UA"/>
        </w:rPr>
        <w:t xml:space="preserve"> </w:t>
      </w:r>
      <w:r w:rsidR="00832BE9">
        <w:rPr>
          <w:rFonts w:ascii="Times New Roman" w:eastAsia="Times New Roman" w:hAnsi="Times New Roman" w:cs="Times New Roman"/>
          <w:spacing w:val="-5"/>
          <w:sz w:val="28"/>
          <w:szCs w:val="28"/>
          <w:lang w:val="uk-UA"/>
        </w:rPr>
        <w:t>«</w:t>
      </w:r>
      <w:r w:rsidRPr="002347D8">
        <w:rPr>
          <w:rFonts w:ascii="Times New Roman" w:eastAsia="Times New Roman" w:hAnsi="Times New Roman" w:cs="Times New Roman"/>
          <w:spacing w:val="-5"/>
          <w:sz w:val="28"/>
          <w:szCs w:val="28"/>
          <w:lang w:val="uk-UA"/>
        </w:rPr>
        <w:t>загальн</w:t>
      </w:r>
      <w:r w:rsidR="00832BE9">
        <w:rPr>
          <w:rFonts w:ascii="Times New Roman" w:eastAsia="Times New Roman" w:hAnsi="Times New Roman" w:cs="Times New Roman"/>
          <w:spacing w:val="-5"/>
          <w:sz w:val="28"/>
          <w:szCs w:val="28"/>
          <w:lang w:val="uk-UA"/>
        </w:rPr>
        <w:t xml:space="preserve">а </w:t>
      </w:r>
      <w:r w:rsidRPr="002347D8">
        <w:rPr>
          <w:rFonts w:ascii="Times New Roman" w:eastAsia="Times New Roman" w:hAnsi="Times New Roman" w:cs="Times New Roman"/>
          <w:sz w:val="28"/>
          <w:szCs w:val="28"/>
          <w:lang w:val="uk-UA"/>
        </w:rPr>
        <w:t>астрономі</w:t>
      </w:r>
      <w:r w:rsidR="00832BE9">
        <w:rPr>
          <w:rFonts w:ascii="Times New Roman" w:eastAsia="Times New Roman" w:hAnsi="Times New Roman" w:cs="Times New Roman"/>
          <w:sz w:val="28"/>
          <w:szCs w:val="28"/>
          <w:lang w:val="uk-UA"/>
        </w:rPr>
        <w:t>я»</w:t>
      </w:r>
      <w:r w:rsidRPr="002347D8">
        <w:rPr>
          <w:rFonts w:ascii="Times New Roman" w:eastAsia="Times New Roman" w:hAnsi="Times New Roman" w:cs="Times New Roman"/>
          <w:sz w:val="28"/>
          <w:szCs w:val="28"/>
          <w:lang w:val="uk-UA"/>
        </w:rPr>
        <w:t>.</w:t>
      </w:r>
    </w:p>
    <w:p w:rsidR="002347D8" w:rsidRPr="002347D8" w:rsidRDefault="002347D8" w:rsidP="00781B41">
      <w:pPr>
        <w:shd w:val="clear" w:color="auto" w:fill="FFFFFF"/>
        <w:spacing w:line="240" w:lineRule="auto"/>
        <w:ind w:right="10" w:firstLine="475"/>
        <w:jc w:val="both"/>
        <w:rPr>
          <w:rFonts w:ascii="Times New Roman" w:hAnsi="Times New Roman" w:cs="Times New Roman"/>
          <w:sz w:val="28"/>
          <w:szCs w:val="28"/>
          <w:lang w:val="uk-UA"/>
        </w:rPr>
      </w:pPr>
      <w:r w:rsidRPr="002347D8">
        <w:rPr>
          <w:rFonts w:ascii="Times New Roman" w:eastAsia="Times New Roman" w:hAnsi="Times New Roman" w:cs="Times New Roman"/>
          <w:spacing w:val="-6"/>
          <w:sz w:val="28"/>
          <w:szCs w:val="28"/>
          <w:lang w:val="uk-UA"/>
        </w:rPr>
        <w:t xml:space="preserve">Друге завдання призначене для перевірки знання і розуміння основних </w:t>
      </w:r>
      <w:r w:rsidRPr="002347D8">
        <w:rPr>
          <w:rFonts w:ascii="Times New Roman" w:eastAsia="Times New Roman" w:hAnsi="Times New Roman" w:cs="Times New Roman"/>
          <w:spacing w:val="-5"/>
          <w:sz w:val="28"/>
          <w:szCs w:val="28"/>
          <w:lang w:val="uk-UA"/>
        </w:rPr>
        <w:t xml:space="preserve">понять, наукових фактів, закономірностей, законів і наукових теорій в галузі </w:t>
      </w:r>
      <w:r w:rsidR="00832BE9">
        <w:rPr>
          <w:rFonts w:ascii="Times New Roman" w:eastAsia="Times New Roman" w:hAnsi="Times New Roman" w:cs="Times New Roman"/>
          <w:spacing w:val="-4"/>
          <w:sz w:val="28"/>
          <w:szCs w:val="28"/>
          <w:lang w:val="uk-UA"/>
        </w:rPr>
        <w:t>практичної астрофізики</w:t>
      </w:r>
      <w:r w:rsidRPr="002347D8">
        <w:rPr>
          <w:rFonts w:ascii="Times New Roman" w:eastAsia="Times New Roman" w:hAnsi="Times New Roman" w:cs="Times New Roman"/>
          <w:spacing w:val="-4"/>
          <w:sz w:val="28"/>
          <w:szCs w:val="28"/>
          <w:lang w:val="uk-UA"/>
        </w:rPr>
        <w:t xml:space="preserve">. Такі завдання охоплюють навчальний матеріал </w:t>
      </w:r>
      <w:r w:rsidR="00832BE9">
        <w:rPr>
          <w:rFonts w:ascii="Times New Roman" w:eastAsia="Times New Roman" w:hAnsi="Times New Roman" w:cs="Times New Roman"/>
          <w:spacing w:val="-4"/>
          <w:sz w:val="28"/>
          <w:szCs w:val="28"/>
          <w:lang w:val="uk-UA"/>
        </w:rPr>
        <w:t>дисципліни «</w:t>
      </w:r>
      <w:r w:rsidR="00304635">
        <w:rPr>
          <w:rFonts w:ascii="Times New Roman" w:eastAsia="Times New Roman" w:hAnsi="Times New Roman" w:cs="Times New Roman"/>
          <w:spacing w:val="-4"/>
          <w:sz w:val="28"/>
          <w:szCs w:val="28"/>
          <w:lang w:val="uk-UA"/>
        </w:rPr>
        <w:t>практична</w:t>
      </w:r>
      <w:r w:rsidR="00832BE9">
        <w:rPr>
          <w:rFonts w:ascii="Times New Roman" w:eastAsia="Times New Roman" w:hAnsi="Times New Roman" w:cs="Times New Roman"/>
          <w:spacing w:val="-4"/>
          <w:sz w:val="28"/>
          <w:szCs w:val="28"/>
          <w:lang w:val="uk-UA"/>
        </w:rPr>
        <w:t xml:space="preserve"> астрофізика».</w:t>
      </w:r>
      <w:r w:rsidRPr="002347D8">
        <w:rPr>
          <w:rFonts w:ascii="Times New Roman" w:eastAsia="Times New Roman" w:hAnsi="Times New Roman" w:cs="Times New Roman"/>
          <w:spacing w:val="-4"/>
          <w:sz w:val="28"/>
          <w:szCs w:val="28"/>
          <w:lang w:val="uk-UA"/>
        </w:rPr>
        <w:t xml:space="preserve"> </w:t>
      </w:r>
    </w:p>
    <w:p w:rsidR="002347D8" w:rsidRPr="002347D8" w:rsidRDefault="00304635" w:rsidP="00781B41">
      <w:pPr>
        <w:shd w:val="clear" w:color="auto" w:fill="FFFFFF"/>
        <w:spacing w:line="240" w:lineRule="auto"/>
        <w:ind w:left="19" w:firstLine="456"/>
        <w:jc w:val="both"/>
        <w:rPr>
          <w:rFonts w:ascii="Times New Roman" w:hAnsi="Times New Roman" w:cs="Times New Roman"/>
          <w:sz w:val="28"/>
          <w:szCs w:val="28"/>
          <w:lang w:val="uk-UA"/>
        </w:rPr>
      </w:pPr>
      <w:r>
        <w:rPr>
          <w:rFonts w:ascii="Times New Roman" w:eastAsia="Times New Roman" w:hAnsi="Times New Roman" w:cs="Times New Roman"/>
          <w:spacing w:val="-6"/>
          <w:sz w:val="28"/>
          <w:szCs w:val="28"/>
          <w:lang w:val="uk-UA"/>
        </w:rPr>
        <w:t>Третє</w:t>
      </w:r>
      <w:r w:rsidRPr="002347D8">
        <w:rPr>
          <w:rFonts w:ascii="Times New Roman" w:eastAsia="Times New Roman" w:hAnsi="Times New Roman" w:cs="Times New Roman"/>
          <w:spacing w:val="-6"/>
          <w:sz w:val="28"/>
          <w:szCs w:val="28"/>
          <w:lang w:val="uk-UA"/>
        </w:rPr>
        <w:t xml:space="preserve"> завдання призначене для перевірки знання і розуміння основних </w:t>
      </w:r>
      <w:r w:rsidRPr="002347D8">
        <w:rPr>
          <w:rFonts w:ascii="Times New Roman" w:eastAsia="Times New Roman" w:hAnsi="Times New Roman" w:cs="Times New Roman"/>
          <w:spacing w:val="-5"/>
          <w:sz w:val="28"/>
          <w:szCs w:val="28"/>
          <w:lang w:val="uk-UA"/>
        </w:rPr>
        <w:t xml:space="preserve">понять, наукових фактів, закономірностей, законів і наукових теорій в галузі </w:t>
      </w:r>
      <w:r>
        <w:rPr>
          <w:rFonts w:ascii="Times New Roman" w:eastAsia="Times New Roman" w:hAnsi="Times New Roman" w:cs="Times New Roman"/>
          <w:spacing w:val="-4"/>
          <w:sz w:val="28"/>
          <w:szCs w:val="28"/>
          <w:lang w:val="uk-UA"/>
        </w:rPr>
        <w:t>загальної астрофізики</w:t>
      </w:r>
      <w:r w:rsidRPr="002347D8">
        <w:rPr>
          <w:rFonts w:ascii="Times New Roman" w:eastAsia="Times New Roman" w:hAnsi="Times New Roman" w:cs="Times New Roman"/>
          <w:spacing w:val="-4"/>
          <w:sz w:val="28"/>
          <w:szCs w:val="28"/>
          <w:lang w:val="uk-UA"/>
        </w:rPr>
        <w:t xml:space="preserve">. Такі завдання охоплюють навчальний матеріал </w:t>
      </w:r>
      <w:r>
        <w:rPr>
          <w:rFonts w:ascii="Times New Roman" w:eastAsia="Times New Roman" w:hAnsi="Times New Roman" w:cs="Times New Roman"/>
          <w:spacing w:val="-4"/>
          <w:sz w:val="28"/>
          <w:szCs w:val="28"/>
          <w:lang w:val="uk-UA"/>
        </w:rPr>
        <w:t>дисципліни «загальна астрофізика».</w:t>
      </w:r>
    </w:p>
    <w:p w:rsidR="002347D8" w:rsidRPr="002347D8" w:rsidRDefault="002347D8" w:rsidP="00781B41">
      <w:pPr>
        <w:shd w:val="clear" w:color="auto" w:fill="FFFFFF"/>
        <w:spacing w:line="240" w:lineRule="auto"/>
        <w:ind w:left="10" w:firstLine="499"/>
        <w:jc w:val="both"/>
        <w:rPr>
          <w:rFonts w:ascii="Times New Roman" w:hAnsi="Times New Roman" w:cs="Times New Roman"/>
          <w:sz w:val="28"/>
          <w:szCs w:val="28"/>
        </w:rPr>
      </w:pPr>
      <w:r w:rsidRPr="002347D8">
        <w:rPr>
          <w:rFonts w:ascii="Times New Roman" w:eastAsia="Times New Roman" w:hAnsi="Times New Roman" w:cs="Times New Roman"/>
          <w:spacing w:val="-5"/>
          <w:sz w:val="28"/>
          <w:szCs w:val="28"/>
          <w:lang w:val="uk-UA"/>
        </w:rPr>
        <w:t xml:space="preserve">Максимальна тривалість підготовки до відповіді на державному екзамені </w:t>
      </w:r>
      <w:r w:rsidRPr="002347D8">
        <w:rPr>
          <w:rFonts w:ascii="Times New Roman" w:eastAsia="Times New Roman" w:hAnsi="Times New Roman" w:cs="Times New Roman"/>
          <w:sz w:val="28"/>
          <w:szCs w:val="28"/>
          <w:lang w:val="uk-UA"/>
        </w:rPr>
        <w:t>дві астрономічні години.</w:t>
      </w:r>
    </w:p>
    <w:p w:rsidR="00F10120" w:rsidRPr="00F10120" w:rsidRDefault="008918C9" w:rsidP="00C914D6">
      <w:pPr>
        <w:pStyle w:val="Style3"/>
        <w:widowControl/>
        <w:spacing w:line="485" w:lineRule="exact"/>
        <w:ind w:left="502" w:right="-27"/>
        <w:jc w:val="center"/>
        <w:rPr>
          <w:rStyle w:val="FontStyle29"/>
        </w:rPr>
      </w:pPr>
      <w:r>
        <w:rPr>
          <w:b/>
          <w:bCs/>
          <w:spacing w:val="-5"/>
          <w:sz w:val="28"/>
          <w:szCs w:val="28"/>
        </w:rPr>
        <w:br w:type="column"/>
      </w:r>
      <w:r w:rsidR="00B977B7" w:rsidRPr="001F589C">
        <w:rPr>
          <w:b/>
          <w:bCs/>
          <w:spacing w:val="-5"/>
          <w:sz w:val="26"/>
          <w:szCs w:val="26"/>
        </w:rPr>
        <w:lastRenderedPageBreak/>
        <w:t>2.</w:t>
      </w:r>
      <w:r w:rsidR="00F10120">
        <w:rPr>
          <w:b/>
          <w:bCs/>
          <w:spacing w:val="-5"/>
          <w:sz w:val="26"/>
          <w:szCs w:val="26"/>
        </w:rPr>
        <w:t xml:space="preserve"> </w:t>
      </w:r>
      <w:r w:rsidR="00F10120" w:rsidRPr="00F10120">
        <w:rPr>
          <w:rStyle w:val="FontStyle29"/>
        </w:rPr>
        <w:t xml:space="preserve">КРИТЕРІЇ </w:t>
      </w:r>
      <w:r w:rsidRPr="00F10120">
        <w:rPr>
          <w:rStyle w:val="FontStyle29"/>
        </w:rPr>
        <w:t xml:space="preserve">ОЦІНЮВАННЯ </w:t>
      </w:r>
      <w:r w:rsidR="00F10120" w:rsidRPr="00F10120">
        <w:rPr>
          <w:rStyle w:val="FontStyle29"/>
        </w:rPr>
        <w:t xml:space="preserve">ЗНАНЬ АБІТУРІЄНТА НА ВСТУПНОМУ </w:t>
      </w:r>
      <w:r w:rsidRPr="00F10120">
        <w:rPr>
          <w:rStyle w:val="FontStyle29"/>
        </w:rPr>
        <w:t>ВИПРОБУВАННІ</w:t>
      </w:r>
      <w:r w:rsidR="00F10120" w:rsidRPr="00F10120">
        <w:rPr>
          <w:rStyle w:val="FontStyle29"/>
        </w:rPr>
        <w:t xml:space="preserve"> (ТІЛЬКИ ДЛЯ ГРОМАДЯН УКРАЇНИ)</w:t>
      </w:r>
    </w:p>
    <w:p w:rsidR="008918C9" w:rsidRPr="00F10120" w:rsidRDefault="008918C9" w:rsidP="00F10120">
      <w:pPr>
        <w:pStyle w:val="Style3"/>
        <w:widowControl/>
        <w:spacing w:line="485" w:lineRule="exact"/>
        <w:ind w:left="10" w:right="-27"/>
        <w:jc w:val="left"/>
        <w:rPr>
          <w:rStyle w:val="FontStyle29"/>
        </w:rPr>
      </w:pPr>
    </w:p>
    <w:p w:rsidR="008918C9" w:rsidRPr="00D10918" w:rsidRDefault="008918C9" w:rsidP="008918C9">
      <w:pPr>
        <w:spacing w:after="168" w:line="1" w:lineRule="exact"/>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1709"/>
        <w:gridCol w:w="1728"/>
        <w:gridCol w:w="3518"/>
        <w:gridCol w:w="3158"/>
      </w:tblGrid>
      <w:tr w:rsidR="008918C9" w:rsidRPr="00D10918" w:rsidTr="00BC686F">
        <w:tc>
          <w:tcPr>
            <w:tcW w:w="1709" w:type="dxa"/>
            <w:vMerge w:val="restart"/>
            <w:tcBorders>
              <w:top w:val="single" w:sz="6" w:space="0" w:color="auto"/>
              <w:left w:val="single" w:sz="6" w:space="0" w:color="auto"/>
              <w:bottom w:val="nil"/>
              <w:right w:val="single" w:sz="6" w:space="0" w:color="auto"/>
            </w:tcBorders>
          </w:tcPr>
          <w:p w:rsidR="008918C9" w:rsidRPr="00D10918" w:rsidRDefault="008918C9" w:rsidP="00BC686F">
            <w:pPr>
              <w:pStyle w:val="Style16"/>
              <w:widowControl/>
              <w:rPr>
                <w:rStyle w:val="FontStyle27"/>
              </w:rPr>
            </w:pPr>
            <w:r w:rsidRPr="00D10918">
              <w:rPr>
                <w:rStyle w:val="FontStyle27"/>
              </w:rPr>
              <w:t>За шкалою університету</w:t>
            </w:r>
          </w:p>
        </w:tc>
        <w:tc>
          <w:tcPr>
            <w:tcW w:w="1728" w:type="dxa"/>
            <w:vMerge w:val="restart"/>
            <w:tcBorders>
              <w:top w:val="single" w:sz="6" w:space="0" w:color="auto"/>
              <w:left w:val="single" w:sz="6" w:space="0" w:color="auto"/>
              <w:bottom w:val="nil"/>
              <w:right w:val="single" w:sz="6" w:space="0" w:color="auto"/>
            </w:tcBorders>
          </w:tcPr>
          <w:p w:rsidR="008918C9" w:rsidRPr="00D10918" w:rsidRDefault="008918C9" w:rsidP="00BC686F">
            <w:pPr>
              <w:pStyle w:val="Style16"/>
              <w:widowControl/>
              <w:spacing w:line="240" w:lineRule="auto"/>
              <w:rPr>
                <w:rStyle w:val="FontStyle27"/>
              </w:rPr>
            </w:pPr>
            <w:r w:rsidRPr="00D10918">
              <w:rPr>
                <w:rStyle w:val="FontStyle27"/>
              </w:rPr>
              <w:t>Визначення</w:t>
            </w:r>
          </w:p>
        </w:tc>
        <w:tc>
          <w:tcPr>
            <w:tcW w:w="6676" w:type="dxa"/>
            <w:gridSpan w:val="2"/>
            <w:tcBorders>
              <w:top w:val="single" w:sz="6" w:space="0" w:color="auto"/>
              <w:left w:val="single" w:sz="6" w:space="0" w:color="auto"/>
              <w:bottom w:val="single" w:sz="6" w:space="0" w:color="auto"/>
              <w:right w:val="single" w:sz="6" w:space="0" w:color="auto"/>
            </w:tcBorders>
          </w:tcPr>
          <w:p w:rsidR="008918C9" w:rsidRPr="00D10918" w:rsidRDefault="008918C9" w:rsidP="00BC686F">
            <w:pPr>
              <w:pStyle w:val="Style16"/>
              <w:widowControl/>
              <w:spacing w:line="240" w:lineRule="auto"/>
              <w:ind w:left="1070"/>
              <w:rPr>
                <w:rStyle w:val="FontStyle27"/>
              </w:rPr>
            </w:pPr>
            <w:r w:rsidRPr="00D10918">
              <w:rPr>
                <w:rStyle w:val="FontStyle27"/>
              </w:rPr>
              <w:t>Характеристика відповідей абітурієнта</w:t>
            </w:r>
          </w:p>
        </w:tc>
      </w:tr>
      <w:tr w:rsidR="008918C9" w:rsidRPr="00D10918" w:rsidTr="00BC686F">
        <w:tc>
          <w:tcPr>
            <w:tcW w:w="1709" w:type="dxa"/>
            <w:vMerge/>
            <w:tcBorders>
              <w:top w:val="nil"/>
              <w:left w:val="single" w:sz="6" w:space="0" w:color="auto"/>
              <w:bottom w:val="single" w:sz="6" w:space="0" w:color="auto"/>
              <w:right w:val="single" w:sz="6" w:space="0" w:color="auto"/>
            </w:tcBorders>
          </w:tcPr>
          <w:p w:rsidR="008918C9" w:rsidRPr="00D10918" w:rsidRDefault="008918C9" w:rsidP="00BC686F">
            <w:pPr>
              <w:jc w:val="center"/>
              <w:rPr>
                <w:rStyle w:val="FontStyle27"/>
                <w:sz w:val="24"/>
                <w:szCs w:val="24"/>
              </w:rPr>
            </w:pPr>
          </w:p>
          <w:p w:rsidR="008918C9" w:rsidRPr="00D10918" w:rsidRDefault="008918C9" w:rsidP="00BC686F">
            <w:pPr>
              <w:jc w:val="center"/>
              <w:rPr>
                <w:rStyle w:val="FontStyle27"/>
                <w:sz w:val="24"/>
                <w:szCs w:val="24"/>
              </w:rPr>
            </w:pPr>
          </w:p>
        </w:tc>
        <w:tc>
          <w:tcPr>
            <w:tcW w:w="1728" w:type="dxa"/>
            <w:vMerge/>
            <w:tcBorders>
              <w:top w:val="nil"/>
              <w:left w:val="single" w:sz="6" w:space="0" w:color="auto"/>
              <w:bottom w:val="single" w:sz="6" w:space="0" w:color="auto"/>
              <w:right w:val="single" w:sz="6" w:space="0" w:color="auto"/>
            </w:tcBorders>
          </w:tcPr>
          <w:p w:rsidR="008918C9" w:rsidRPr="00D10918" w:rsidRDefault="008918C9" w:rsidP="00BC686F">
            <w:pPr>
              <w:jc w:val="center"/>
              <w:rPr>
                <w:rStyle w:val="FontStyle27"/>
                <w:sz w:val="24"/>
                <w:szCs w:val="24"/>
              </w:rPr>
            </w:pPr>
          </w:p>
          <w:p w:rsidR="008918C9" w:rsidRPr="00D10918" w:rsidRDefault="008918C9" w:rsidP="00BC686F">
            <w:pPr>
              <w:jc w:val="center"/>
              <w:rPr>
                <w:rStyle w:val="FontStyle27"/>
                <w:sz w:val="24"/>
                <w:szCs w:val="24"/>
              </w:rPr>
            </w:pPr>
          </w:p>
        </w:tc>
        <w:tc>
          <w:tcPr>
            <w:tcW w:w="3518" w:type="dxa"/>
            <w:tcBorders>
              <w:top w:val="single" w:sz="6" w:space="0" w:color="auto"/>
              <w:left w:val="single" w:sz="6" w:space="0" w:color="auto"/>
              <w:bottom w:val="single" w:sz="6" w:space="0" w:color="auto"/>
              <w:right w:val="single" w:sz="6" w:space="0" w:color="auto"/>
            </w:tcBorders>
          </w:tcPr>
          <w:p w:rsidR="008918C9" w:rsidRPr="00D10918" w:rsidRDefault="008918C9" w:rsidP="00BC686F">
            <w:pPr>
              <w:pStyle w:val="Style16"/>
              <w:widowControl/>
              <w:spacing w:line="278" w:lineRule="exact"/>
              <w:ind w:left="226"/>
              <w:rPr>
                <w:rStyle w:val="FontStyle27"/>
              </w:rPr>
            </w:pPr>
            <w:r w:rsidRPr="00D10918">
              <w:rPr>
                <w:rStyle w:val="FontStyle27"/>
              </w:rPr>
              <w:t>на питання теоретичного змісту</w:t>
            </w:r>
          </w:p>
        </w:tc>
        <w:tc>
          <w:tcPr>
            <w:tcW w:w="3158" w:type="dxa"/>
            <w:tcBorders>
              <w:top w:val="single" w:sz="6" w:space="0" w:color="auto"/>
              <w:left w:val="single" w:sz="6" w:space="0" w:color="auto"/>
              <w:bottom w:val="single" w:sz="6" w:space="0" w:color="auto"/>
              <w:right w:val="single" w:sz="6" w:space="0" w:color="auto"/>
            </w:tcBorders>
          </w:tcPr>
          <w:p w:rsidR="008918C9" w:rsidRPr="00D10918" w:rsidRDefault="008918C9" w:rsidP="00BC686F">
            <w:pPr>
              <w:pStyle w:val="Style16"/>
              <w:widowControl/>
              <w:spacing w:line="278" w:lineRule="exact"/>
              <w:rPr>
                <w:rStyle w:val="FontStyle27"/>
              </w:rPr>
            </w:pPr>
            <w:r w:rsidRPr="00D10918">
              <w:rPr>
                <w:rStyle w:val="FontStyle27"/>
              </w:rPr>
              <w:t>на питання практичного змісту</w:t>
            </w:r>
          </w:p>
        </w:tc>
      </w:tr>
      <w:tr w:rsidR="008918C9" w:rsidRPr="00D10918" w:rsidTr="00BC686F">
        <w:tc>
          <w:tcPr>
            <w:tcW w:w="1709" w:type="dxa"/>
            <w:tcBorders>
              <w:top w:val="single" w:sz="6" w:space="0" w:color="auto"/>
              <w:left w:val="single" w:sz="6" w:space="0" w:color="auto"/>
              <w:bottom w:val="single" w:sz="6" w:space="0" w:color="auto"/>
              <w:right w:val="single" w:sz="6" w:space="0" w:color="auto"/>
            </w:tcBorders>
          </w:tcPr>
          <w:p w:rsidR="008918C9" w:rsidRPr="00D10918" w:rsidRDefault="008918C9" w:rsidP="00BC686F">
            <w:pPr>
              <w:pStyle w:val="Style16"/>
              <w:widowControl/>
              <w:spacing w:line="341" w:lineRule="exact"/>
              <w:ind w:left="288"/>
              <w:rPr>
                <w:rStyle w:val="FontStyle27"/>
                <w:spacing w:val="20"/>
              </w:rPr>
            </w:pPr>
            <w:r w:rsidRPr="00D10918">
              <w:rPr>
                <w:rStyle w:val="FontStyle27"/>
                <w:spacing w:val="20"/>
              </w:rPr>
              <w:t>100-123 бали</w:t>
            </w:r>
          </w:p>
        </w:tc>
        <w:tc>
          <w:tcPr>
            <w:tcW w:w="1728" w:type="dxa"/>
            <w:tcBorders>
              <w:top w:val="single" w:sz="6" w:space="0" w:color="auto"/>
              <w:left w:val="single" w:sz="6" w:space="0" w:color="auto"/>
              <w:bottom w:val="single" w:sz="6" w:space="0" w:color="auto"/>
              <w:right w:val="single" w:sz="6" w:space="0" w:color="auto"/>
            </w:tcBorders>
          </w:tcPr>
          <w:p w:rsidR="008918C9" w:rsidRPr="00D10918" w:rsidRDefault="008918C9" w:rsidP="00BC686F">
            <w:pPr>
              <w:pStyle w:val="Style16"/>
              <w:widowControl/>
              <w:spacing w:line="240" w:lineRule="auto"/>
              <w:rPr>
                <w:rStyle w:val="FontStyle27"/>
              </w:rPr>
            </w:pPr>
            <w:r w:rsidRPr="00D10918">
              <w:rPr>
                <w:rStyle w:val="FontStyle27"/>
              </w:rPr>
              <w:t>Низький</w:t>
            </w:r>
          </w:p>
        </w:tc>
        <w:tc>
          <w:tcPr>
            <w:tcW w:w="3518" w:type="dxa"/>
            <w:tcBorders>
              <w:top w:val="single" w:sz="6" w:space="0" w:color="auto"/>
              <w:left w:val="single" w:sz="6" w:space="0" w:color="auto"/>
              <w:bottom w:val="single" w:sz="6" w:space="0" w:color="auto"/>
              <w:right w:val="single" w:sz="6" w:space="0" w:color="auto"/>
            </w:tcBorders>
          </w:tcPr>
          <w:p w:rsidR="008918C9" w:rsidRPr="00D10918" w:rsidRDefault="008918C9" w:rsidP="00BC686F">
            <w:pPr>
              <w:pStyle w:val="Style18"/>
              <w:widowControl/>
              <w:ind w:left="24" w:hanging="24"/>
              <w:jc w:val="both"/>
              <w:rPr>
                <w:rStyle w:val="FontStyle34"/>
              </w:rPr>
            </w:pPr>
            <w:r w:rsidRPr="00D10918">
              <w:rPr>
                <w:rStyle w:val="FontStyle34"/>
              </w:rPr>
              <w:t>Абітурієнт не усвідомлює змісту питання   білету,   тому   його відповідь           не           має безпосереднього відношення до поставленого питання. Наявна повна     відсутність     уміння міркувати.</w:t>
            </w:r>
          </w:p>
        </w:tc>
        <w:tc>
          <w:tcPr>
            <w:tcW w:w="3158" w:type="dxa"/>
            <w:tcBorders>
              <w:top w:val="single" w:sz="6" w:space="0" w:color="auto"/>
              <w:left w:val="single" w:sz="6" w:space="0" w:color="auto"/>
              <w:bottom w:val="single" w:sz="6" w:space="0" w:color="auto"/>
              <w:right w:val="single" w:sz="6" w:space="0" w:color="auto"/>
            </w:tcBorders>
          </w:tcPr>
          <w:p w:rsidR="008918C9" w:rsidRPr="00D10918" w:rsidRDefault="008918C9" w:rsidP="00BC686F">
            <w:pPr>
              <w:pStyle w:val="Style18"/>
              <w:widowControl/>
              <w:jc w:val="both"/>
              <w:rPr>
                <w:rStyle w:val="FontStyle34"/>
              </w:rPr>
            </w:pPr>
            <w:r w:rsidRPr="00D10918">
              <w:rPr>
                <w:rStyle w:val="FontStyle34"/>
              </w:rPr>
              <w:t>Обсяг розв'язаних задач &lt; 50%. У абітурієнта відсутня просторова уява, необхідна для розв'язування задачі.</w:t>
            </w:r>
          </w:p>
        </w:tc>
      </w:tr>
      <w:tr w:rsidR="008918C9" w:rsidRPr="00D10918" w:rsidTr="00BC686F">
        <w:tc>
          <w:tcPr>
            <w:tcW w:w="1709" w:type="dxa"/>
            <w:tcBorders>
              <w:top w:val="single" w:sz="6" w:space="0" w:color="auto"/>
              <w:left w:val="single" w:sz="6" w:space="0" w:color="auto"/>
              <w:bottom w:val="single" w:sz="6" w:space="0" w:color="auto"/>
              <w:right w:val="single" w:sz="6" w:space="0" w:color="auto"/>
            </w:tcBorders>
          </w:tcPr>
          <w:p w:rsidR="008918C9" w:rsidRPr="00D10918" w:rsidRDefault="008918C9" w:rsidP="00BC686F">
            <w:pPr>
              <w:pStyle w:val="Style15"/>
              <w:widowControl/>
              <w:ind w:left="341"/>
              <w:rPr>
                <w:rStyle w:val="FontStyle27"/>
              </w:rPr>
            </w:pPr>
            <w:r w:rsidRPr="00D10918">
              <w:rPr>
                <w:rStyle w:val="FontStyle27"/>
              </w:rPr>
              <w:t>124-149 балів</w:t>
            </w:r>
          </w:p>
        </w:tc>
        <w:tc>
          <w:tcPr>
            <w:tcW w:w="1728" w:type="dxa"/>
            <w:tcBorders>
              <w:top w:val="single" w:sz="6" w:space="0" w:color="auto"/>
              <w:left w:val="single" w:sz="6" w:space="0" w:color="auto"/>
              <w:bottom w:val="single" w:sz="6" w:space="0" w:color="auto"/>
              <w:right w:val="single" w:sz="6" w:space="0" w:color="auto"/>
            </w:tcBorders>
          </w:tcPr>
          <w:p w:rsidR="008918C9" w:rsidRPr="00D10918" w:rsidRDefault="008918C9" w:rsidP="00BC686F">
            <w:pPr>
              <w:pStyle w:val="Style16"/>
              <w:widowControl/>
              <w:spacing w:line="240" w:lineRule="auto"/>
              <w:rPr>
                <w:rStyle w:val="FontStyle27"/>
              </w:rPr>
            </w:pPr>
            <w:r w:rsidRPr="00D10918">
              <w:rPr>
                <w:rStyle w:val="FontStyle27"/>
              </w:rPr>
              <w:t>Задовільний</w:t>
            </w:r>
          </w:p>
        </w:tc>
        <w:tc>
          <w:tcPr>
            <w:tcW w:w="3518" w:type="dxa"/>
            <w:tcBorders>
              <w:top w:val="single" w:sz="6" w:space="0" w:color="auto"/>
              <w:left w:val="single" w:sz="6" w:space="0" w:color="auto"/>
              <w:bottom w:val="single" w:sz="6" w:space="0" w:color="auto"/>
              <w:right w:val="single" w:sz="6" w:space="0" w:color="auto"/>
            </w:tcBorders>
          </w:tcPr>
          <w:p w:rsidR="008918C9" w:rsidRPr="00D10918" w:rsidRDefault="008918C9" w:rsidP="00BC686F">
            <w:pPr>
              <w:pStyle w:val="Style18"/>
              <w:widowControl/>
              <w:spacing w:line="274" w:lineRule="exact"/>
              <w:ind w:left="24" w:hanging="24"/>
              <w:jc w:val="both"/>
              <w:rPr>
                <w:rStyle w:val="FontStyle34"/>
              </w:rPr>
            </w:pPr>
            <w:r w:rsidRPr="00D10918">
              <w:rPr>
                <w:rStyle w:val="FontStyle34"/>
              </w:rPr>
              <w:t>Відповіді на питання білету носять            фрагментарний характер,     характеризуються відтворенням знань на рівні запам'ятовування.     Абітурієнт поверхово    володіє    умінням міркувати,     його     відповіді супроводжуються другорядними  міркуваннями, які      інколи      не      мають безпосереднього відношення до змісту запитання.</w:t>
            </w:r>
          </w:p>
        </w:tc>
        <w:tc>
          <w:tcPr>
            <w:tcW w:w="3158" w:type="dxa"/>
            <w:tcBorders>
              <w:top w:val="single" w:sz="6" w:space="0" w:color="auto"/>
              <w:left w:val="single" w:sz="6" w:space="0" w:color="auto"/>
              <w:bottom w:val="single" w:sz="6" w:space="0" w:color="auto"/>
              <w:right w:val="single" w:sz="6" w:space="0" w:color="auto"/>
            </w:tcBorders>
          </w:tcPr>
          <w:p w:rsidR="008918C9" w:rsidRPr="00D10918" w:rsidRDefault="008918C9" w:rsidP="00BC686F">
            <w:pPr>
              <w:pStyle w:val="Style18"/>
              <w:widowControl/>
              <w:spacing w:line="278" w:lineRule="exact"/>
              <w:ind w:firstLine="10"/>
              <w:jc w:val="both"/>
              <w:rPr>
                <w:rStyle w:val="FontStyle34"/>
              </w:rPr>
            </w:pPr>
            <w:r w:rsidRPr="00D10918">
              <w:rPr>
                <w:rStyle w:val="FontStyle34"/>
              </w:rPr>
              <w:t>Обсяг розв'язаних задач у межах 50-75%.  Абітурієнт погано володіє графічними засобами          відтворення просторових    властивостей предметів на площині</w:t>
            </w:r>
          </w:p>
        </w:tc>
      </w:tr>
      <w:tr w:rsidR="008918C9" w:rsidRPr="00D10918" w:rsidTr="00BC686F">
        <w:tc>
          <w:tcPr>
            <w:tcW w:w="1709" w:type="dxa"/>
            <w:tcBorders>
              <w:top w:val="single" w:sz="6" w:space="0" w:color="auto"/>
              <w:left w:val="single" w:sz="6" w:space="0" w:color="auto"/>
              <w:bottom w:val="single" w:sz="6" w:space="0" w:color="auto"/>
              <w:right w:val="single" w:sz="6" w:space="0" w:color="auto"/>
            </w:tcBorders>
          </w:tcPr>
          <w:p w:rsidR="008918C9" w:rsidRPr="00D10918" w:rsidRDefault="008918C9" w:rsidP="00BC686F">
            <w:pPr>
              <w:pStyle w:val="Style15"/>
              <w:widowControl/>
              <w:ind w:left="274"/>
              <w:rPr>
                <w:rStyle w:val="FontStyle27"/>
                <w:spacing w:val="-20"/>
              </w:rPr>
            </w:pPr>
            <w:r w:rsidRPr="00D10918">
              <w:rPr>
                <w:rStyle w:val="FontStyle27"/>
                <w:spacing w:val="20"/>
              </w:rPr>
              <w:t xml:space="preserve">150-174 </w:t>
            </w:r>
            <w:r w:rsidRPr="00D10918">
              <w:rPr>
                <w:rStyle w:val="FontStyle27"/>
                <w:spacing w:val="-20"/>
              </w:rPr>
              <w:t>балів</w:t>
            </w:r>
          </w:p>
        </w:tc>
        <w:tc>
          <w:tcPr>
            <w:tcW w:w="1728" w:type="dxa"/>
            <w:tcBorders>
              <w:top w:val="single" w:sz="6" w:space="0" w:color="auto"/>
              <w:left w:val="single" w:sz="6" w:space="0" w:color="auto"/>
              <w:bottom w:val="single" w:sz="6" w:space="0" w:color="auto"/>
              <w:right w:val="single" w:sz="6" w:space="0" w:color="auto"/>
            </w:tcBorders>
          </w:tcPr>
          <w:p w:rsidR="008918C9" w:rsidRPr="00D10918" w:rsidRDefault="008918C9" w:rsidP="00BC686F">
            <w:pPr>
              <w:pStyle w:val="Style16"/>
              <w:widowControl/>
              <w:spacing w:line="240" w:lineRule="auto"/>
              <w:rPr>
                <w:rStyle w:val="FontStyle27"/>
              </w:rPr>
            </w:pPr>
            <w:r w:rsidRPr="00D10918">
              <w:rPr>
                <w:rStyle w:val="FontStyle27"/>
              </w:rPr>
              <w:t>Достатній</w:t>
            </w:r>
          </w:p>
        </w:tc>
        <w:tc>
          <w:tcPr>
            <w:tcW w:w="3518" w:type="dxa"/>
            <w:tcBorders>
              <w:top w:val="single" w:sz="6" w:space="0" w:color="auto"/>
              <w:left w:val="single" w:sz="6" w:space="0" w:color="auto"/>
              <w:bottom w:val="single" w:sz="6" w:space="0" w:color="auto"/>
              <w:right w:val="single" w:sz="6" w:space="0" w:color="auto"/>
            </w:tcBorders>
          </w:tcPr>
          <w:p w:rsidR="008918C9" w:rsidRPr="00D10918" w:rsidRDefault="008918C9" w:rsidP="00BC686F">
            <w:pPr>
              <w:pStyle w:val="Style18"/>
              <w:widowControl/>
              <w:spacing w:line="278" w:lineRule="exact"/>
              <w:jc w:val="both"/>
              <w:rPr>
                <w:rStyle w:val="FontStyle34"/>
              </w:rPr>
            </w:pPr>
            <w:r w:rsidRPr="00D10918">
              <w:rPr>
                <w:rStyle w:val="FontStyle34"/>
              </w:rPr>
              <w:t>У    відповідях    на    питання білету    допускаються    деякі неточності      або      помилки непринципового      характеру. Абітурієнт             демонструє розуміння             навчального матеріалу   на   рівні   аналізу властивостей.             Помітне прагнення абітурієнта логічно розмірковувати при відповіді на питання білета.</w:t>
            </w:r>
          </w:p>
        </w:tc>
        <w:tc>
          <w:tcPr>
            <w:tcW w:w="3158" w:type="dxa"/>
            <w:tcBorders>
              <w:top w:val="single" w:sz="6" w:space="0" w:color="auto"/>
              <w:left w:val="single" w:sz="6" w:space="0" w:color="auto"/>
              <w:bottom w:val="single" w:sz="6" w:space="0" w:color="auto"/>
              <w:right w:val="single" w:sz="6" w:space="0" w:color="auto"/>
            </w:tcBorders>
          </w:tcPr>
          <w:p w:rsidR="008918C9" w:rsidRPr="00D10918" w:rsidRDefault="008918C9" w:rsidP="00BC686F">
            <w:pPr>
              <w:pStyle w:val="Style18"/>
              <w:widowControl/>
              <w:spacing w:line="278" w:lineRule="exact"/>
              <w:ind w:firstLine="14"/>
              <w:jc w:val="both"/>
              <w:rPr>
                <w:rStyle w:val="FontStyle34"/>
              </w:rPr>
            </w:pPr>
            <w:r w:rsidRPr="00D10918">
              <w:rPr>
                <w:rStyle w:val="FontStyle34"/>
              </w:rPr>
              <w:t>Обсяг                правильно розв'язаних   задач   &gt;75%. Результат     розв'язування задачі     містить     окремі неточності      і      незначні помилки.</w:t>
            </w:r>
          </w:p>
        </w:tc>
      </w:tr>
      <w:tr w:rsidR="008918C9" w:rsidRPr="00D10918" w:rsidTr="00BC686F">
        <w:tc>
          <w:tcPr>
            <w:tcW w:w="1709" w:type="dxa"/>
            <w:tcBorders>
              <w:top w:val="single" w:sz="6" w:space="0" w:color="auto"/>
              <w:left w:val="single" w:sz="6" w:space="0" w:color="auto"/>
              <w:bottom w:val="single" w:sz="6" w:space="0" w:color="auto"/>
              <w:right w:val="single" w:sz="6" w:space="0" w:color="auto"/>
            </w:tcBorders>
          </w:tcPr>
          <w:p w:rsidR="008918C9" w:rsidRPr="00D10918" w:rsidRDefault="008918C9" w:rsidP="00BC686F">
            <w:pPr>
              <w:pStyle w:val="Style15"/>
              <w:widowControl/>
              <w:ind w:left="322"/>
              <w:rPr>
                <w:rStyle w:val="FontStyle27"/>
                <w:spacing w:val="20"/>
              </w:rPr>
            </w:pPr>
            <w:r w:rsidRPr="00D10918">
              <w:rPr>
                <w:rStyle w:val="FontStyle27"/>
                <w:spacing w:val="20"/>
              </w:rPr>
              <w:t>175-200 балів</w:t>
            </w:r>
          </w:p>
        </w:tc>
        <w:tc>
          <w:tcPr>
            <w:tcW w:w="1728" w:type="dxa"/>
            <w:tcBorders>
              <w:top w:val="single" w:sz="6" w:space="0" w:color="auto"/>
              <w:left w:val="single" w:sz="6" w:space="0" w:color="auto"/>
              <w:bottom w:val="single" w:sz="6" w:space="0" w:color="auto"/>
              <w:right w:val="single" w:sz="6" w:space="0" w:color="auto"/>
            </w:tcBorders>
          </w:tcPr>
          <w:p w:rsidR="008918C9" w:rsidRPr="00D10918" w:rsidRDefault="008918C9" w:rsidP="00BC686F">
            <w:pPr>
              <w:pStyle w:val="Style16"/>
              <w:widowControl/>
              <w:spacing w:line="240" w:lineRule="auto"/>
              <w:rPr>
                <w:rStyle w:val="FontStyle27"/>
              </w:rPr>
            </w:pPr>
            <w:r w:rsidRPr="00D10918">
              <w:rPr>
                <w:rStyle w:val="FontStyle27"/>
              </w:rPr>
              <w:t>Високий</w:t>
            </w:r>
          </w:p>
        </w:tc>
        <w:tc>
          <w:tcPr>
            <w:tcW w:w="3518" w:type="dxa"/>
            <w:tcBorders>
              <w:top w:val="single" w:sz="6" w:space="0" w:color="auto"/>
              <w:left w:val="single" w:sz="6" w:space="0" w:color="auto"/>
              <w:bottom w:val="single" w:sz="6" w:space="0" w:color="auto"/>
              <w:right w:val="single" w:sz="6" w:space="0" w:color="auto"/>
            </w:tcBorders>
          </w:tcPr>
          <w:p w:rsidR="008918C9" w:rsidRPr="00D10918" w:rsidRDefault="008918C9" w:rsidP="00BC686F">
            <w:pPr>
              <w:pStyle w:val="Style18"/>
              <w:widowControl/>
              <w:ind w:firstLine="5"/>
              <w:jc w:val="both"/>
              <w:rPr>
                <w:rStyle w:val="FontStyle34"/>
              </w:rPr>
            </w:pPr>
            <w:r w:rsidRPr="00D10918">
              <w:rPr>
                <w:rStyle w:val="FontStyle34"/>
              </w:rPr>
              <w:t>Абітурієнт     дає     повну     і розгорнуту     відповідь     на питання білету. Його відповіді свідчать       про       розуміння навчального    матеріалу    на рівні аналізу закономірностей, характеризуються    логічністю і послідовністю суджень, без включення      випадкових      і випадання істотних з них.</w:t>
            </w:r>
          </w:p>
        </w:tc>
        <w:tc>
          <w:tcPr>
            <w:tcW w:w="3158" w:type="dxa"/>
            <w:tcBorders>
              <w:top w:val="single" w:sz="6" w:space="0" w:color="auto"/>
              <w:left w:val="single" w:sz="6" w:space="0" w:color="auto"/>
              <w:bottom w:val="single" w:sz="6" w:space="0" w:color="auto"/>
              <w:right w:val="single" w:sz="6" w:space="0" w:color="auto"/>
            </w:tcBorders>
          </w:tcPr>
          <w:p w:rsidR="008918C9" w:rsidRPr="00D10918" w:rsidRDefault="008918C9" w:rsidP="00BC686F">
            <w:pPr>
              <w:pStyle w:val="Style18"/>
              <w:widowControl/>
              <w:spacing w:line="288" w:lineRule="exact"/>
              <w:ind w:firstLine="29"/>
              <w:jc w:val="both"/>
              <w:rPr>
                <w:rStyle w:val="FontStyle34"/>
              </w:rPr>
            </w:pPr>
            <w:r w:rsidRPr="00D10918">
              <w:rPr>
                <w:rStyle w:val="FontStyle34"/>
              </w:rPr>
              <w:t>Обсяг                правильно розв'язаних  задач   =100%. Кожна   розв'язана   задача супроводжується ґрунтовним     поясненням. Абітурієнт    без    помилок відтворює          просторові властивості   предметів   на площині</w:t>
            </w:r>
          </w:p>
        </w:tc>
      </w:tr>
    </w:tbl>
    <w:p w:rsidR="008918C9" w:rsidRPr="00FA7B51" w:rsidRDefault="008918C9" w:rsidP="008918C9">
      <w:pPr>
        <w:pStyle w:val="Style11"/>
        <w:widowControl/>
        <w:spacing w:before="67" w:line="480" w:lineRule="exact"/>
        <w:ind w:firstLine="547"/>
        <w:rPr>
          <w:rStyle w:val="FontStyle32"/>
          <w:sz w:val="28"/>
          <w:szCs w:val="28"/>
        </w:rPr>
      </w:pPr>
      <w:r w:rsidRPr="00FA7B51">
        <w:rPr>
          <w:rStyle w:val="FontStyle32"/>
          <w:sz w:val="28"/>
          <w:szCs w:val="28"/>
        </w:rPr>
        <w:t>Оцінювання рівня знань абітурієнтів проводиться кожним із членів предметної комісії окремо, відповідно до критеріїв оцінювання. Загальн</w:t>
      </w:r>
      <w:r w:rsidR="003479D4">
        <w:rPr>
          <w:rStyle w:val="FontStyle32"/>
          <w:sz w:val="28"/>
          <w:szCs w:val="28"/>
        </w:rPr>
        <w:t xml:space="preserve">а </w:t>
      </w:r>
      <w:r w:rsidRPr="00FA7B51">
        <w:rPr>
          <w:rStyle w:val="FontStyle32"/>
          <w:sz w:val="28"/>
          <w:szCs w:val="28"/>
        </w:rPr>
        <w:t xml:space="preserve"> </w:t>
      </w:r>
      <w:r w:rsidRPr="00FA7B51">
        <w:rPr>
          <w:rStyle w:val="FontStyle32"/>
          <w:sz w:val="28"/>
          <w:szCs w:val="28"/>
        </w:rPr>
        <w:lastRenderedPageBreak/>
        <w:t>оцін</w:t>
      </w:r>
      <w:r w:rsidR="003479D4">
        <w:rPr>
          <w:rStyle w:val="FontStyle32"/>
          <w:sz w:val="28"/>
          <w:szCs w:val="28"/>
        </w:rPr>
        <w:t>ка</w:t>
      </w:r>
      <w:r w:rsidRPr="00FA7B51">
        <w:rPr>
          <w:rStyle w:val="FontStyle32"/>
          <w:sz w:val="28"/>
          <w:szCs w:val="28"/>
        </w:rPr>
        <w:t xml:space="preserve"> рівня знань абітурієнта </w:t>
      </w:r>
      <w:r w:rsidR="002B2813">
        <w:rPr>
          <w:rStyle w:val="FontStyle32"/>
          <w:sz w:val="28"/>
          <w:szCs w:val="28"/>
        </w:rPr>
        <w:t>встановлюється на</w:t>
      </w:r>
      <w:r w:rsidR="00C35485">
        <w:rPr>
          <w:rStyle w:val="FontStyle32"/>
          <w:sz w:val="28"/>
          <w:szCs w:val="28"/>
        </w:rPr>
        <w:t xml:space="preserve"> підставі індивідуальних оцінок</w:t>
      </w:r>
      <w:r w:rsidR="002B2813">
        <w:rPr>
          <w:rStyle w:val="FontStyle32"/>
          <w:sz w:val="28"/>
          <w:szCs w:val="28"/>
        </w:rPr>
        <w:t xml:space="preserve"> </w:t>
      </w:r>
      <w:r w:rsidR="00C35485" w:rsidRPr="00FA7B51">
        <w:rPr>
          <w:rStyle w:val="FontStyle32"/>
          <w:sz w:val="28"/>
          <w:szCs w:val="28"/>
        </w:rPr>
        <w:t>відповідей абітурієнтів</w:t>
      </w:r>
      <w:r w:rsidR="00C35485">
        <w:rPr>
          <w:rStyle w:val="FontStyle32"/>
          <w:sz w:val="28"/>
          <w:szCs w:val="28"/>
        </w:rPr>
        <w:t xml:space="preserve">, </w:t>
      </w:r>
      <w:r w:rsidR="002B2813">
        <w:rPr>
          <w:rStyle w:val="FontStyle32"/>
          <w:sz w:val="28"/>
          <w:szCs w:val="28"/>
        </w:rPr>
        <w:t>зроблених</w:t>
      </w:r>
      <w:r w:rsidRPr="00FA7B51">
        <w:rPr>
          <w:rStyle w:val="FontStyle32"/>
          <w:sz w:val="28"/>
          <w:szCs w:val="28"/>
        </w:rPr>
        <w:t xml:space="preserve"> членами комісії. Бали (оцінки) вступного фахового випробування о</w:t>
      </w:r>
      <w:r w:rsidR="003479D4">
        <w:rPr>
          <w:rStyle w:val="FontStyle32"/>
          <w:sz w:val="28"/>
          <w:szCs w:val="28"/>
        </w:rPr>
        <w:t>го</w:t>
      </w:r>
      <w:r w:rsidRPr="00FA7B51">
        <w:rPr>
          <w:rStyle w:val="FontStyle32"/>
          <w:sz w:val="28"/>
          <w:szCs w:val="28"/>
        </w:rPr>
        <w:t xml:space="preserve">лошуються головою предметної комісії усім абітурієнтам, </w:t>
      </w:r>
      <w:r w:rsidR="003479D4">
        <w:rPr>
          <w:rStyle w:val="FontStyle32"/>
          <w:sz w:val="28"/>
          <w:szCs w:val="28"/>
        </w:rPr>
        <w:t>які брали</w:t>
      </w:r>
      <w:r w:rsidRPr="00FA7B51">
        <w:rPr>
          <w:rStyle w:val="FontStyle32"/>
          <w:sz w:val="28"/>
          <w:szCs w:val="28"/>
        </w:rPr>
        <w:t xml:space="preserve"> участь у випробуванні</w:t>
      </w:r>
      <w:r w:rsidR="00B977B7">
        <w:rPr>
          <w:rStyle w:val="FontStyle32"/>
          <w:sz w:val="28"/>
          <w:szCs w:val="28"/>
        </w:rPr>
        <w:t>,</w:t>
      </w:r>
      <w:r w:rsidRPr="00FA7B51">
        <w:rPr>
          <w:rStyle w:val="FontStyle32"/>
          <w:sz w:val="28"/>
          <w:szCs w:val="28"/>
        </w:rPr>
        <w:t xml:space="preserve"> після закінчення іспиту.</w:t>
      </w:r>
    </w:p>
    <w:p w:rsidR="008918C9" w:rsidRPr="00FA7B51" w:rsidRDefault="00F10120" w:rsidP="00C914D6">
      <w:pPr>
        <w:pStyle w:val="Style11"/>
        <w:widowControl/>
        <w:spacing w:before="67" w:line="480" w:lineRule="exact"/>
        <w:ind w:firstLine="0"/>
        <w:jc w:val="center"/>
        <w:rPr>
          <w:rStyle w:val="FontStyle32"/>
          <w:b/>
          <w:sz w:val="28"/>
          <w:szCs w:val="28"/>
        </w:rPr>
      </w:pPr>
      <w:r>
        <w:rPr>
          <w:rStyle w:val="FontStyle32"/>
          <w:b/>
          <w:sz w:val="28"/>
          <w:szCs w:val="28"/>
        </w:rPr>
        <w:t>3.</w:t>
      </w:r>
      <w:r w:rsidR="008918C9" w:rsidRPr="00FA7B51">
        <w:rPr>
          <w:rStyle w:val="FontStyle32"/>
          <w:b/>
          <w:sz w:val="28"/>
          <w:szCs w:val="28"/>
        </w:rPr>
        <w:t>КРИТЕРІЇ ОЦІНЮВАННЯ СПІВБЕСІДИ</w:t>
      </w:r>
    </w:p>
    <w:p w:rsidR="008918C9" w:rsidRPr="00FA7B51" w:rsidRDefault="008918C9" w:rsidP="008918C9">
      <w:pPr>
        <w:pStyle w:val="Style11"/>
        <w:widowControl/>
        <w:spacing w:before="67" w:line="480" w:lineRule="exact"/>
        <w:ind w:firstLine="142"/>
        <w:rPr>
          <w:rStyle w:val="FontStyle32"/>
          <w:sz w:val="28"/>
          <w:szCs w:val="28"/>
        </w:rPr>
      </w:pPr>
      <w:r>
        <w:rPr>
          <w:rStyle w:val="FontStyle32"/>
          <w:sz w:val="28"/>
          <w:szCs w:val="28"/>
        </w:rPr>
        <w:t>Предметна</w:t>
      </w:r>
      <w:r w:rsidRPr="00FA7B51">
        <w:rPr>
          <w:rStyle w:val="FontStyle32"/>
          <w:sz w:val="28"/>
          <w:szCs w:val="28"/>
        </w:rPr>
        <w:t xml:space="preserve"> комісія аналізує результати співбесіди методом експертної оцінки й колегіально приймає рішення: про «рекомендовано до зарахування» або «не рекомендовано до зарахування».</w:t>
      </w:r>
    </w:p>
    <w:p w:rsidR="008918C9" w:rsidRPr="00FA7B51" w:rsidRDefault="008918C9" w:rsidP="008918C9">
      <w:pPr>
        <w:pStyle w:val="Style1"/>
        <w:widowControl/>
        <w:spacing w:line="240" w:lineRule="exact"/>
        <w:ind w:left="533"/>
        <w:rPr>
          <w:sz w:val="28"/>
          <w:szCs w:val="28"/>
        </w:rPr>
      </w:pPr>
    </w:p>
    <w:p w:rsidR="008918C9" w:rsidRPr="00FA7B51" w:rsidRDefault="008918C9" w:rsidP="00C914D6">
      <w:pPr>
        <w:pStyle w:val="Style1"/>
        <w:widowControl/>
        <w:numPr>
          <w:ilvl w:val="0"/>
          <w:numId w:val="12"/>
        </w:numPr>
        <w:spacing w:before="187" w:line="240" w:lineRule="auto"/>
        <w:ind w:left="284"/>
        <w:rPr>
          <w:rStyle w:val="FontStyle29"/>
          <w:sz w:val="28"/>
          <w:szCs w:val="28"/>
        </w:rPr>
      </w:pPr>
      <w:r w:rsidRPr="00FA7B51">
        <w:rPr>
          <w:rStyle w:val="FontStyle29"/>
          <w:sz w:val="28"/>
          <w:szCs w:val="28"/>
        </w:rPr>
        <w:t xml:space="preserve">ЗМІСТ ПРОГРАМИ </w:t>
      </w:r>
      <w:r>
        <w:rPr>
          <w:rStyle w:val="FontStyle29"/>
          <w:sz w:val="28"/>
          <w:szCs w:val="28"/>
        </w:rPr>
        <w:t xml:space="preserve">ВСТУПНОГО </w:t>
      </w:r>
      <w:r w:rsidRPr="00FA7B51">
        <w:rPr>
          <w:rStyle w:val="FontStyle29"/>
          <w:sz w:val="28"/>
          <w:szCs w:val="28"/>
        </w:rPr>
        <w:t>ВИПРОБУВАННЯ</w:t>
      </w:r>
    </w:p>
    <w:p w:rsidR="008918C9" w:rsidRPr="00FA7B51" w:rsidRDefault="008918C9" w:rsidP="008918C9">
      <w:pPr>
        <w:pStyle w:val="Style1"/>
        <w:widowControl/>
        <w:spacing w:before="187" w:line="240" w:lineRule="auto"/>
        <w:ind w:left="142"/>
        <w:jc w:val="left"/>
        <w:rPr>
          <w:rStyle w:val="FontStyle29"/>
          <w:sz w:val="28"/>
          <w:szCs w:val="28"/>
        </w:rPr>
      </w:pPr>
    </w:p>
    <w:p w:rsidR="00777B47" w:rsidRPr="002347D8" w:rsidRDefault="008918C9" w:rsidP="00777B47">
      <w:pPr>
        <w:shd w:val="clear" w:color="auto" w:fill="FFFFFF"/>
        <w:spacing w:before="230"/>
        <w:ind w:left="1397"/>
        <w:rPr>
          <w:rFonts w:ascii="Times New Roman" w:hAnsi="Times New Roman" w:cs="Times New Roman"/>
          <w:sz w:val="28"/>
          <w:szCs w:val="28"/>
        </w:rPr>
      </w:pPr>
      <w:r>
        <w:rPr>
          <w:rStyle w:val="FontStyle29"/>
          <w:sz w:val="28"/>
          <w:szCs w:val="28"/>
        </w:rPr>
        <w:t>4.1.</w:t>
      </w:r>
      <w:r w:rsidR="00B977B7">
        <w:rPr>
          <w:rStyle w:val="FontStyle29"/>
          <w:sz w:val="28"/>
          <w:szCs w:val="28"/>
        </w:rPr>
        <w:t xml:space="preserve"> </w:t>
      </w:r>
      <w:r w:rsidR="00777B47" w:rsidRPr="002347D8">
        <w:rPr>
          <w:rFonts w:ascii="Times New Roman" w:eastAsia="Times New Roman" w:hAnsi="Times New Roman" w:cs="Times New Roman"/>
          <w:b/>
          <w:bCs/>
          <w:spacing w:val="-5"/>
          <w:sz w:val="28"/>
          <w:szCs w:val="28"/>
          <w:lang w:val="uk-UA"/>
        </w:rPr>
        <w:t xml:space="preserve">Науково-предметна підготовка з </w:t>
      </w:r>
      <w:r w:rsidR="00777B47">
        <w:rPr>
          <w:rFonts w:ascii="Times New Roman" w:eastAsia="Times New Roman" w:hAnsi="Times New Roman" w:cs="Times New Roman"/>
          <w:b/>
          <w:bCs/>
          <w:spacing w:val="-5"/>
          <w:sz w:val="28"/>
          <w:szCs w:val="28"/>
          <w:lang w:val="uk-UA"/>
        </w:rPr>
        <w:t xml:space="preserve">загальної </w:t>
      </w:r>
      <w:r w:rsidR="00777B47" w:rsidRPr="002347D8">
        <w:rPr>
          <w:rFonts w:ascii="Times New Roman" w:eastAsia="Times New Roman" w:hAnsi="Times New Roman" w:cs="Times New Roman"/>
          <w:b/>
          <w:bCs/>
          <w:spacing w:val="-5"/>
          <w:sz w:val="28"/>
          <w:szCs w:val="28"/>
          <w:lang w:val="uk-UA"/>
        </w:rPr>
        <w:t>астрономії</w:t>
      </w:r>
    </w:p>
    <w:p w:rsidR="00777B47" w:rsidRPr="002347D8" w:rsidRDefault="00777B47" w:rsidP="00777B47">
      <w:pPr>
        <w:widowControl w:val="0"/>
        <w:numPr>
          <w:ilvl w:val="0"/>
          <w:numId w:val="2"/>
        </w:numPr>
        <w:shd w:val="clear" w:color="auto" w:fill="FFFFFF"/>
        <w:tabs>
          <w:tab w:val="left" w:pos="288"/>
        </w:tabs>
        <w:autoSpaceDE w:val="0"/>
        <w:autoSpaceDN w:val="0"/>
        <w:adjustRightInd w:val="0"/>
        <w:spacing w:before="283" w:after="0"/>
        <w:ind w:left="288" w:hanging="288"/>
        <w:jc w:val="both"/>
        <w:rPr>
          <w:rFonts w:ascii="Times New Roman" w:hAnsi="Times New Roman" w:cs="Times New Roman"/>
          <w:b/>
          <w:bCs/>
          <w:spacing w:val="-20"/>
          <w:sz w:val="28"/>
          <w:szCs w:val="28"/>
        </w:rPr>
      </w:pPr>
      <w:r w:rsidRPr="000F3B01">
        <w:rPr>
          <w:rFonts w:ascii="Times New Roman" w:eastAsia="Times New Roman" w:hAnsi="Times New Roman" w:cs="Times New Roman"/>
          <w:bCs/>
          <w:i/>
          <w:iCs/>
          <w:spacing w:val="-3"/>
          <w:sz w:val="28"/>
          <w:szCs w:val="28"/>
          <w:lang w:val="uk-UA"/>
        </w:rPr>
        <w:t>Видимі</w:t>
      </w:r>
      <w:r w:rsidRPr="002347D8">
        <w:rPr>
          <w:rFonts w:ascii="Times New Roman" w:eastAsia="Times New Roman" w:hAnsi="Times New Roman" w:cs="Times New Roman"/>
          <w:b/>
          <w:bCs/>
          <w:i/>
          <w:iCs/>
          <w:spacing w:val="-3"/>
          <w:sz w:val="28"/>
          <w:szCs w:val="28"/>
          <w:lang w:val="uk-UA"/>
        </w:rPr>
        <w:t xml:space="preserve"> </w:t>
      </w:r>
      <w:r w:rsidRPr="002347D8">
        <w:rPr>
          <w:rFonts w:ascii="Times New Roman" w:eastAsia="Times New Roman" w:hAnsi="Times New Roman" w:cs="Times New Roman"/>
          <w:i/>
          <w:iCs/>
          <w:spacing w:val="-3"/>
          <w:sz w:val="28"/>
          <w:szCs w:val="28"/>
          <w:lang w:val="uk-UA"/>
        </w:rPr>
        <w:t xml:space="preserve">положення </w:t>
      </w:r>
      <w:r w:rsidRPr="000F3B01">
        <w:rPr>
          <w:rFonts w:ascii="Times New Roman" w:eastAsia="Times New Roman" w:hAnsi="Times New Roman" w:cs="Times New Roman"/>
          <w:bCs/>
          <w:i/>
          <w:iCs/>
          <w:spacing w:val="-3"/>
          <w:sz w:val="28"/>
          <w:szCs w:val="28"/>
          <w:lang w:val="uk-UA"/>
        </w:rPr>
        <w:t>і</w:t>
      </w:r>
      <w:r w:rsidRPr="002347D8">
        <w:rPr>
          <w:rFonts w:ascii="Times New Roman" w:eastAsia="Times New Roman" w:hAnsi="Times New Roman" w:cs="Times New Roman"/>
          <w:b/>
          <w:bCs/>
          <w:i/>
          <w:iCs/>
          <w:spacing w:val="-3"/>
          <w:sz w:val="28"/>
          <w:szCs w:val="28"/>
          <w:lang w:val="uk-UA"/>
        </w:rPr>
        <w:t xml:space="preserve"> </w:t>
      </w:r>
      <w:r w:rsidRPr="002347D8">
        <w:rPr>
          <w:rFonts w:ascii="Times New Roman" w:eastAsia="Times New Roman" w:hAnsi="Times New Roman" w:cs="Times New Roman"/>
          <w:i/>
          <w:iCs/>
          <w:spacing w:val="-3"/>
          <w:sz w:val="28"/>
          <w:szCs w:val="28"/>
          <w:lang w:val="uk-UA"/>
        </w:rPr>
        <w:t xml:space="preserve">рухи зір. </w:t>
      </w:r>
      <w:r w:rsidRPr="002347D8">
        <w:rPr>
          <w:rFonts w:ascii="Times New Roman" w:eastAsia="Times New Roman" w:hAnsi="Times New Roman" w:cs="Times New Roman"/>
          <w:spacing w:val="-3"/>
          <w:sz w:val="28"/>
          <w:szCs w:val="28"/>
          <w:lang w:val="uk-UA"/>
        </w:rPr>
        <w:t xml:space="preserve">Сузір'я. Небесна сфера. Горизонтальна і </w:t>
      </w:r>
      <w:r w:rsidRPr="002347D8">
        <w:rPr>
          <w:rFonts w:ascii="Times New Roman" w:eastAsia="Times New Roman" w:hAnsi="Times New Roman" w:cs="Times New Roman"/>
          <w:spacing w:val="-5"/>
          <w:sz w:val="28"/>
          <w:szCs w:val="28"/>
          <w:lang w:val="uk-UA"/>
        </w:rPr>
        <w:t xml:space="preserve">екваторіальні системи координат. Теорема про висоту полюсу світу та її </w:t>
      </w:r>
      <w:r w:rsidRPr="002347D8">
        <w:rPr>
          <w:rFonts w:ascii="Times New Roman" w:eastAsia="Times New Roman" w:hAnsi="Times New Roman" w:cs="Times New Roman"/>
          <w:sz w:val="28"/>
          <w:szCs w:val="28"/>
          <w:lang w:val="uk-UA"/>
        </w:rPr>
        <w:t>наслідки. Добове обертання небесної сфери.</w:t>
      </w:r>
    </w:p>
    <w:p w:rsidR="00777B47" w:rsidRPr="002347D8" w:rsidRDefault="00777B47" w:rsidP="00777B47">
      <w:pPr>
        <w:widowControl w:val="0"/>
        <w:numPr>
          <w:ilvl w:val="0"/>
          <w:numId w:val="2"/>
        </w:numPr>
        <w:shd w:val="clear" w:color="auto" w:fill="FFFFFF"/>
        <w:tabs>
          <w:tab w:val="left" w:pos="288"/>
        </w:tabs>
        <w:autoSpaceDE w:val="0"/>
        <w:autoSpaceDN w:val="0"/>
        <w:adjustRightInd w:val="0"/>
        <w:spacing w:before="62" w:after="0"/>
        <w:ind w:left="288" w:right="5" w:hanging="288"/>
        <w:jc w:val="both"/>
        <w:rPr>
          <w:rFonts w:ascii="Times New Roman" w:hAnsi="Times New Roman" w:cs="Times New Roman"/>
          <w:spacing w:val="-10"/>
          <w:sz w:val="28"/>
          <w:szCs w:val="28"/>
        </w:rPr>
      </w:pPr>
      <w:r w:rsidRPr="000F3B01">
        <w:rPr>
          <w:rFonts w:ascii="Times New Roman" w:hAnsi="Times New Roman" w:cs="Times New Roman"/>
          <w:i/>
          <w:iCs/>
          <w:spacing w:val="-2"/>
          <w:sz w:val="28"/>
          <w:szCs w:val="28"/>
          <w:lang w:val="uk-UA"/>
        </w:rPr>
        <w:t>Рух</w:t>
      </w:r>
      <w:r w:rsidRPr="002347D8">
        <w:rPr>
          <w:rFonts w:ascii="Times New Roman" w:hAnsi="Times New Roman" w:cs="Times New Roman"/>
          <w:i/>
          <w:iCs/>
          <w:spacing w:val="-2"/>
          <w:sz w:val="28"/>
          <w:szCs w:val="28"/>
        </w:rPr>
        <w:t xml:space="preserve"> </w:t>
      </w:r>
      <w:r w:rsidRPr="002347D8">
        <w:rPr>
          <w:rFonts w:ascii="Times New Roman" w:eastAsia="Times New Roman" w:hAnsi="Times New Roman" w:cs="Times New Roman"/>
          <w:i/>
          <w:iCs/>
          <w:spacing w:val="-2"/>
          <w:sz w:val="28"/>
          <w:szCs w:val="28"/>
          <w:lang w:val="uk-UA"/>
        </w:rPr>
        <w:t xml:space="preserve">Сонця. Екліптика. </w:t>
      </w:r>
      <w:r w:rsidRPr="002347D8">
        <w:rPr>
          <w:rFonts w:ascii="Times New Roman" w:eastAsia="Times New Roman" w:hAnsi="Times New Roman" w:cs="Times New Roman"/>
          <w:spacing w:val="-2"/>
          <w:sz w:val="28"/>
          <w:szCs w:val="28"/>
          <w:lang w:val="uk-UA"/>
        </w:rPr>
        <w:t xml:space="preserve">Екліптична система координат. Дати рівнодень і </w:t>
      </w:r>
      <w:r w:rsidRPr="002347D8">
        <w:rPr>
          <w:rFonts w:ascii="Times New Roman" w:eastAsia="Times New Roman" w:hAnsi="Times New Roman" w:cs="Times New Roman"/>
          <w:spacing w:val="-5"/>
          <w:sz w:val="28"/>
          <w:szCs w:val="28"/>
          <w:lang w:val="uk-UA"/>
        </w:rPr>
        <w:t xml:space="preserve">сонцестоянь. Добовий рух Сонця на різних географічних широтах. Явища </w:t>
      </w:r>
      <w:r w:rsidRPr="002347D8">
        <w:rPr>
          <w:rFonts w:ascii="Times New Roman" w:eastAsia="Times New Roman" w:hAnsi="Times New Roman" w:cs="Times New Roman"/>
          <w:sz w:val="28"/>
          <w:szCs w:val="28"/>
          <w:lang w:val="uk-UA"/>
        </w:rPr>
        <w:t>полярного дня і полярної ночі.</w:t>
      </w:r>
    </w:p>
    <w:p w:rsidR="00777B47" w:rsidRPr="002347D8" w:rsidRDefault="00777B47" w:rsidP="00777B47">
      <w:pPr>
        <w:widowControl w:val="0"/>
        <w:numPr>
          <w:ilvl w:val="0"/>
          <w:numId w:val="2"/>
        </w:numPr>
        <w:shd w:val="clear" w:color="auto" w:fill="FFFFFF"/>
        <w:tabs>
          <w:tab w:val="left" w:pos="288"/>
        </w:tabs>
        <w:autoSpaceDE w:val="0"/>
        <w:autoSpaceDN w:val="0"/>
        <w:adjustRightInd w:val="0"/>
        <w:spacing w:before="67" w:after="0"/>
        <w:ind w:left="288" w:right="14" w:hanging="288"/>
        <w:jc w:val="both"/>
        <w:rPr>
          <w:rFonts w:ascii="Times New Roman" w:hAnsi="Times New Roman" w:cs="Times New Roman"/>
          <w:spacing w:val="-8"/>
          <w:sz w:val="28"/>
          <w:szCs w:val="28"/>
        </w:rPr>
      </w:pPr>
      <w:r w:rsidRPr="002347D8">
        <w:rPr>
          <w:rFonts w:ascii="Times New Roman" w:eastAsia="Times New Roman" w:hAnsi="Times New Roman" w:cs="Times New Roman"/>
          <w:i/>
          <w:iCs/>
          <w:sz w:val="28"/>
          <w:szCs w:val="28"/>
          <w:lang w:val="uk-UA"/>
        </w:rPr>
        <w:t xml:space="preserve">Сферична тригонометрія. </w:t>
      </w:r>
      <w:r w:rsidRPr="002347D8">
        <w:rPr>
          <w:rFonts w:ascii="Times New Roman" w:eastAsia="Times New Roman" w:hAnsi="Times New Roman" w:cs="Times New Roman"/>
          <w:sz w:val="28"/>
          <w:szCs w:val="28"/>
          <w:lang w:val="uk-UA"/>
        </w:rPr>
        <w:t xml:space="preserve">Формули сферичної тригонометрії. Паралактичний трикутник та перетворення сферичних координат. </w:t>
      </w:r>
      <w:r w:rsidRPr="002347D8">
        <w:rPr>
          <w:rFonts w:ascii="Times New Roman" w:eastAsia="Times New Roman" w:hAnsi="Times New Roman" w:cs="Times New Roman"/>
          <w:spacing w:val="-3"/>
          <w:sz w:val="28"/>
          <w:szCs w:val="28"/>
          <w:lang w:val="uk-UA"/>
        </w:rPr>
        <w:t xml:space="preserve">Рефракція. Добовий і річний паралакси. Схід і захід Сонця. Сутінки. Білі </w:t>
      </w:r>
      <w:r w:rsidRPr="002347D8">
        <w:rPr>
          <w:rFonts w:ascii="Times New Roman" w:eastAsia="Times New Roman" w:hAnsi="Times New Roman" w:cs="Times New Roman"/>
          <w:sz w:val="28"/>
          <w:szCs w:val="28"/>
          <w:lang w:val="uk-UA"/>
        </w:rPr>
        <w:t>ночі.</w:t>
      </w:r>
    </w:p>
    <w:p w:rsidR="00777B47" w:rsidRPr="002347D8" w:rsidRDefault="00777B47" w:rsidP="00777B47">
      <w:pPr>
        <w:widowControl w:val="0"/>
        <w:numPr>
          <w:ilvl w:val="0"/>
          <w:numId w:val="2"/>
        </w:numPr>
        <w:shd w:val="clear" w:color="auto" w:fill="FFFFFF"/>
        <w:tabs>
          <w:tab w:val="left" w:pos="288"/>
        </w:tabs>
        <w:autoSpaceDE w:val="0"/>
        <w:autoSpaceDN w:val="0"/>
        <w:adjustRightInd w:val="0"/>
        <w:spacing w:before="77" w:after="0"/>
        <w:ind w:left="288" w:right="14" w:hanging="288"/>
        <w:jc w:val="both"/>
        <w:rPr>
          <w:rFonts w:ascii="Times New Roman" w:hAnsi="Times New Roman" w:cs="Times New Roman"/>
          <w:spacing w:val="-8"/>
          <w:sz w:val="28"/>
          <w:szCs w:val="28"/>
        </w:rPr>
      </w:pPr>
      <w:r w:rsidRPr="002347D8">
        <w:rPr>
          <w:rFonts w:ascii="Times New Roman" w:eastAsia="Times New Roman" w:hAnsi="Times New Roman" w:cs="Times New Roman"/>
          <w:i/>
          <w:iCs/>
          <w:spacing w:val="-4"/>
          <w:sz w:val="28"/>
          <w:szCs w:val="28"/>
          <w:lang w:val="uk-UA"/>
        </w:rPr>
        <w:t xml:space="preserve">Вимірювання часу. </w:t>
      </w:r>
      <w:r w:rsidRPr="002347D8">
        <w:rPr>
          <w:rFonts w:ascii="Times New Roman" w:eastAsia="Times New Roman" w:hAnsi="Times New Roman" w:cs="Times New Roman"/>
          <w:spacing w:val="-4"/>
          <w:sz w:val="28"/>
          <w:szCs w:val="28"/>
          <w:lang w:val="uk-UA"/>
        </w:rPr>
        <w:t xml:space="preserve">Шкали вимірювання часу. Зоряна, справжня сонячна і </w:t>
      </w:r>
      <w:r w:rsidRPr="002347D8">
        <w:rPr>
          <w:rFonts w:ascii="Times New Roman" w:eastAsia="Times New Roman" w:hAnsi="Times New Roman" w:cs="Times New Roman"/>
          <w:spacing w:val="-6"/>
          <w:sz w:val="28"/>
          <w:szCs w:val="28"/>
          <w:lang w:val="uk-UA"/>
        </w:rPr>
        <w:t xml:space="preserve">середня сонячна доба. Рівняння часу. Динамічний, атомний, координований </w:t>
      </w:r>
      <w:r w:rsidRPr="002347D8">
        <w:rPr>
          <w:rFonts w:ascii="Times New Roman" w:eastAsia="Times New Roman" w:hAnsi="Times New Roman" w:cs="Times New Roman"/>
          <w:spacing w:val="-5"/>
          <w:sz w:val="28"/>
          <w:szCs w:val="28"/>
          <w:lang w:val="uk-UA"/>
        </w:rPr>
        <w:t xml:space="preserve">час. Системи лічби часу. Зв'язок між часом і географічною довготою. Час </w:t>
      </w:r>
      <w:r w:rsidRPr="002347D8">
        <w:rPr>
          <w:rFonts w:ascii="Times New Roman" w:eastAsia="Times New Roman" w:hAnsi="Times New Roman" w:cs="Times New Roman"/>
          <w:sz w:val="28"/>
          <w:szCs w:val="28"/>
          <w:lang w:val="uk-UA"/>
        </w:rPr>
        <w:t>місцевий, поясний, літній. Служба часу.</w:t>
      </w:r>
    </w:p>
    <w:p w:rsidR="00777B47" w:rsidRPr="002347D8" w:rsidRDefault="00777B47" w:rsidP="00777B47">
      <w:pPr>
        <w:widowControl w:val="0"/>
        <w:numPr>
          <w:ilvl w:val="0"/>
          <w:numId w:val="2"/>
        </w:numPr>
        <w:shd w:val="clear" w:color="auto" w:fill="FFFFFF"/>
        <w:tabs>
          <w:tab w:val="left" w:pos="288"/>
        </w:tabs>
        <w:autoSpaceDE w:val="0"/>
        <w:autoSpaceDN w:val="0"/>
        <w:adjustRightInd w:val="0"/>
        <w:spacing w:before="72" w:after="0"/>
        <w:ind w:left="288" w:right="14" w:hanging="288"/>
        <w:jc w:val="both"/>
        <w:rPr>
          <w:rFonts w:ascii="Times New Roman" w:hAnsi="Times New Roman" w:cs="Times New Roman"/>
          <w:spacing w:val="-10"/>
          <w:sz w:val="28"/>
          <w:szCs w:val="28"/>
        </w:rPr>
      </w:pPr>
      <w:r w:rsidRPr="002347D8">
        <w:rPr>
          <w:rFonts w:ascii="Times New Roman" w:eastAsia="Times New Roman" w:hAnsi="Times New Roman" w:cs="Times New Roman"/>
          <w:i/>
          <w:iCs/>
          <w:spacing w:val="-3"/>
          <w:sz w:val="28"/>
          <w:szCs w:val="28"/>
          <w:lang w:val="uk-UA"/>
        </w:rPr>
        <w:t xml:space="preserve">Видимі і дійсні рухи планет. </w:t>
      </w:r>
      <w:r w:rsidRPr="002347D8">
        <w:rPr>
          <w:rFonts w:ascii="Times New Roman" w:eastAsia="Times New Roman" w:hAnsi="Times New Roman" w:cs="Times New Roman"/>
          <w:spacing w:val="-3"/>
          <w:sz w:val="28"/>
          <w:szCs w:val="28"/>
          <w:lang w:val="uk-UA"/>
        </w:rPr>
        <w:t xml:space="preserve">Системи світу Птоломея і Коперніка. Закони </w:t>
      </w:r>
      <w:r w:rsidRPr="002347D8">
        <w:rPr>
          <w:rFonts w:ascii="Times New Roman" w:eastAsia="Times New Roman" w:hAnsi="Times New Roman" w:cs="Times New Roman"/>
          <w:spacing w:val="-5"/>
          <w:sz w:val="28"/>
          <w:szCs w:val="28"/>
        </w:rPr>
        <w:t xml:space="preserve">Кеплера, </w:t>
      </w:r>
      <w:r w:rsidRPr="002347D8">
        <w:rPr>
          <w:rFonts w:ascii="Times New Roman" w:eastAsia="Times New Roman" w:hAnsi="Times New Roman" w:cs="Times New Roman"/>
          <w:spacing w:val="-5"/>
          <w:sz w:val="28"/>
          <w:szCs w:val="28"/>
          <w:lang w:val="uk-UA"/>
        </w:rPr>
        <w:t>їх наслідки та використання. Елементи планетних орбіт. Рівняння синодичного руху планет. Конфігурації і петлеподібний рух планет.</w:t>
      </w:r>
    </w:p>
    <w:p w:rsidR="00777B47" w:rsidRPr="002347D8" w:rsidRDefault="00777B47" w:rsidP="00777B47">
      <w:pPr>
        <w:widowControl w:val="0"/>
        <w:numPr>
          <w:ilvl w:val="0"/>
          <w:numId w:val="2"/>
        </w:numPr>
        <w:shd w:val="clear" w:color="auto" w:fill="FFFFFF"/>
        <w:tabs>
          <w:tab w:val="left" w:pos="288"/>
        </w:tabs>
        <w:autoSpaceDE w:val="0"/>
        <w:autoSpaceDN w:val="0"/>
        <w:adjustRightInd w:val="0"/>
        <w:spacing w:before="72" w:after="0"/>
        <w:ind w:left="288" w:right="19" w:hanging="288"/>
        <w:jc w:val="both"/>
        <w:rPr>
          <w:rFonts w:ascii="Times New Roman" w:hAnsi="Times New Roman" w:cs="Times New Roman"/>
          <w:spacing w:val="-10"/>
          <w:sz w:val="28"/>
          <w:szCs w:val="28"/>
          <w:lang w:val="uk-UA"/>
        </w:rPr>
      </w:pPr>
      <w:r w:rsidRPr="002347D8">
        <w:rPr>
          <w:rFonts w:ascii="Times New Roman" w:eastAsia="Times New Roman" w:hAnsi="Times New Roman" w:cs="Times New Roman"/>
          <w:i/>
          <w:iCs/>
          <w:spacing w:val="-3"/>
          <w:sz w:val="28"/>
          <w:szCs w:val="28"/>
          <w:lang w:val="uk-UA"/>
        </w:rPr>
        <w:t>Природа тя</w:t>
      </w:r>
      <w:r>
        <w:rPr>
          <w:rFonts w:ascii="Times New Roman" w:eastAsia="Times New Roman" w:hAnsi="Times New Roman" w:cs="Times New Roman"/>
          <w:i/>
          <w:iCs/>
          <w:spacing w:val="-3"/>
          <w:sz w:val="28"/>
          <w:szCs w:val="28"/>
          <w:lang w:val="uk-UA"/>
        </w:rPr>
        <w:t>ж</w:t>
      </w:r>
      <w:r w:rsidRPr="002347D8">
        <w:rPr>
          <w:rFonts w:ascii="Times New Roman" w:eastAsia="Times New Roman" w:hAnsi="Times New Roman" w:cs="Times New Roman"/>
          <w:i/>
          <w:iCs/>
          <w:spacing w:val="-3"/>
          <w:sz w:val="28"/>
          <w:szCs w:val="28"/>
          <w:lang w:val="uk-UA"/>
        </w:rPr>
        <w:t xml:space="preserve">іння </w:t>
      </w:r>
      <w:r w:rsidRPr="000F3B01">
        <w:rPr>
          <w:rFonts w:ascii="Times New Roman" w:eastAsia="Times New Roman" w:hAnsi="Times New Roman" w:cs="Times New Roman"/>
          <w:bCs/>
          <w:i/>
          <w:iCs/>
          <w:spacing w:val="-3"/>
          <w:sz w:val="28"/>
          <w:szCs w:val="28"/>
          <w:lang w:val="uk-UA"/>
        </w:rPr>
        <w:t>і</w:t>
      </w:r>
      <w:r w:rsidRPr="002347D8">
        <w:rPr>
          <w:rFonts w:ascii="Times New Roman" w:eastAsia="Times New Roman" w:hAnsi="Times New Roman" w:cs="Times New Roman"/>
          <w:b/>
          <w:bCs/>
          <w:i/>
          <w:iCs/>
          <w:spacing w:val="-3"/>
          <w:sz w:val="28"/>
          <w:szCs w:val="28"/>
          <w:lang w:val="uk-UA"/>
        </w:rPr>
        <w:t xml:space="preserve"> </w:t>
      </w:r>
      <w:r w:rsidRPr="002347D8">
        <w:rPr>
          <w:rFonts w:ascii="Times New Roman" w:eastAsia="Times New Roman" w:hAnsi="Times New Roman" w:cs="Times New Roman"/>
          <w:i/>
          <w:iCs/>
          <w:spacing w:val="-3"/>
          <w:sz w:val="28"/>
          <w:szCs w:val="28"/>
          <w:lang w:val="uk-UA"/>
        </w:rPr>
        <w:t xml:space="preserve">його роль в астрономії. </w:t>
      </w:r>
      <w:r w:rsidRPr="002347D8">
        <w:rPr>
          <w:rFonts w:ascii="Times New Roman" w:eastAsia="Times New Roman" w:hAnsi="Times New Roman" w:cs="Times New Roman"/>
          <w:spacing w:val="-3"/>
          <w:sz w:val="28"/>
          <w:szCs w:val="28"/>
          <w:lang w:val="uk-UA"/>
        </w:rPr>
        <w:t xml:space="preserve">Закон всесвітнього тяжіння. </w:t>
      </w:r>
      <w:r w:rsidRPr="002347D8">
        <w:rPr>
          <w:rFonts w:ascii="Times New Roman" w:eastAsia="Times New Roman" w:hAnsi="Times New Roman" w:cs="Times New Roman"/>
          <w:spacing w:val="-4"/>
          <w:sz w:val="28"/>
          <w:szCs w:val="28"/>
          <w:lang w:val="uk-UA"/>
        </w:rPr>
        <w:t xml:space="preserve">Інтеграл енергії. Збурений і незбурений рухи в Сонячній системі. Космічні </w:t>
      </w:r>
      <w:r w:rsidRPr="002347D8">
        <w:rPr>
          <w:rFonts w:ascii="Times New Roman" w:eastAsia="Times New Roman" w:hAnsi="Times New Roman" w:cs="Times New Roman"/>
          <w:sz w:val="28"/>
          <w:szCs w:val="28"/>
          <w:lang w:val="uk-UA"/>
        </w:rPr>
        <w:t>швидкості. Траєкторії міжпланетних польотів.</w:t>
      </w:r>
    </w:p>
    <w:p w:rsidR="00777B47" w:rsidRPr="002347D8" w:rsidRDefault="00777B47" w:rsidP="00777B47">
      <w:pPr>
        <w:widowControl w:val="0"/>
        <w:numPr>
          <w:ilvl w:val="0"/>
          <w:numId w:val="2"/>
        </w:numPr>
        <w:shd w:val="clear" w:color="auto" w:fill="FFFFFF"/>
        <w:tabs>
          <w:tab w:val="left" w:pos="288"/>
        </w:tabs>
        <w:autoSpaceDE w:val="0"/>
        <w:autoSpaceDN w:val="0"/>
        <w:adjustRightInd w:val="0"/>
        <w:spacing w:before="67" w:after="0"/>
        <w:rPr>
          <w:rFonts w:ascii="Times New Roman" w:hAnsi="Times New Roman" w:cs="Times New Roman"/>
          <w:spacing w:val="-13"/>
          <w:sz w:val="28"/>
          <w:szCs w:val="28"/>
        </w:rPr>
      </w:pPr>
      <w:r w:rsidRPr="002347D8">
        <w:rPr>
          <w:rFonts w:ascii="Times New Roman" w:eastAsia="Times New Roman" w:hAnsi="Times New Roman" w:cs="Times New Roman"/>
          <w:i/>
          <w:iCs/>
          <w:sz w:val="28"/>
          <w:szCs w:val="28"/>
          <w:lang w:val="uk-UA"/>
        </w:rPr>
        <w:t xml:space="preserve">Визначення   розмірів,   форм   небесних   </w:t>
      </w:r>
      <w:r w:rsidRPr="000F3B01">
        <w:rPr>
          <w:rFonts w:ascii="Times New Roman" w:eastAsia="Times New Roman" w:hAnsi="Times New Roman" w:cs="Times New Roman"/>
          <w:i/>
          <w:iCs/>
          <w:sz w:val="28"/>
          <w:szCs w:val="28"/>
          <w:lang w:val="uk-UA"/>
        </w:rPr>
        <w:t xml:space="preserve">тіл   </w:t>
      </w:r>
      <w:r w:rsidRPr="000F3B01">
        <w:rPr>
          <w:rFonts w:ascii="Times New Roman" w:eastAsia="Times New Roman" w:hAnsi="Times New Roman" w:cs="Times New Roman"/>
          <w:bCs/>
          <w:i/>
          <w:iCs/>
          <w:sz w:val="28"/>
          <w:szCs w:val="28"/>
          <w:lang w:val="uk-UA"/>
        </w:rPr>
        <w:t>і</w:t>
      </w:r>
      <w:r w:rsidRPr="002347D8">
        <w:rPr>
          <w:rFonts w:ascii="Times New Roman" w:eastAsia="Times New Roman" w:hAnsi="Times New Roman" w:cs="Times New Roman"/>
          <w:b/>
          <w:bCs/>
          <w:i/>
          <w:iCs/>
          <w:sz w:val="28"/>
          <w:szCs w:val="28"/>
          <w:lang w:val="uk-UA"/>
        </w:rPr>
        <w:t xml:space="preserve">   </w:t>
      </w:r>
      <w:r w:rsidRPr="002347D8">
        <w:rPr>
          <w:rFonts w:ascii="Times New Roman" w:eastAsia="Times New Roman" w:hAnsi="Times New Roman" w:cs="Times New Roman"/>
          <w:i/>
          <w:iCs/>
          <w:sz w:val="28"/>
          <w:szCs w:val="28"/>
          <w:lang w:val="uk-UA"/>
        </w:rPr>
        <w:t>відстаней   до   них.</w:t>
      </w:r>
    </w:p>
    <w:p w:rsidR="00777B47" w:rsidRPr="002347D8" w:rsidRDefault="00777B47" w:rsidP="00777B47">
      <w:pPr>
        <w:shd w:val="clear" w:color="auto" w:fill="FFFFFF"/>
        <w:ind w:left="293"/>
        <w:rPr>
          <w:rFonts w:ascii="Times New Roman" w:hAnsi="Times New Roman" w:cs="Times New Roman"/>
          <w:sz w:val="28"/>
          <w:szCs w:val="28"/>
        </w:rPr>
      </w:pPr>
      <w:r w:rsidRPr="002347D8">
        <w:rPr>
          <w:rFonts w:ascii="Times New Roman" w:eastAsia="Times New Roman" w:hAnsi="Times New Roman" w:cs="Times New Roman"/>
          <w:spacing w:val="-3"/>
          <w:sz w:val="28"/>
          <w:szCs w:val="28"/>
          <w:lang w:val="uk-UA"/>
        </w:rPr>
        <w:lastRenderedPageBreak/>
        <w:t xml:space="preserve">Триангуляція.    Річний    паралакс.    Одиниці    відстаней    в    астрономії. </w:t>
      </w:r>
      <w:r w:rsidRPr="002347D8">
        <w:rPr>
          <w:rFonts w:ascii="Times New Roman" w:eastAsia="Times New Roman" w:hAnsi="Times New Roman" w:cs="Times New Roman"/>
          <w:spacing w:val="-5"/>
          <w:sz w:val="28"/>
          <w:szCs w:val="28"/>
          <w:lang w:val="uk-UA"/>
        </w:rPr>
        <w:t>Визначення відстаней в Сонячній системі. Визначення відстаней до зір.</w:t>
      </w:r>
    </w:p>
    <w:p w:rsidR="00777B47" w:rsidRPr="002347D8" w:rsidRDefault="00777B47" w:rsidP="00777B47">
      <w:pPr>
        <w:widowControl w:val="0"/>
        <w:numPr>
          <w:ilvl w:val="0"/>
          <w:numId w:val="3"/>
        </w:numPr>
        <w:shd w:val="clear" w:color="auto" w:fill="FFFFFF"/>
        <w:tabs>
          <w:tab w:val="left" w:pos="288"/>
        </w:tabs>
        <w:autoSpaceDE w:val="0"/>
        <w:autoSpaceDN w:val="0"/>
        <w:adjustRightInd w:val="0"/>
        <w:spacing w:before="67" w:after="0"/>
        <w:ind w:left="288" w:right="14" w:hanging="288"/>
        <w:jc w:val="both"/>
        <w:rPr>
          <w:rFonts w:ascii="Times New Roman" w:hAnsi="Times New Roman" w:cs="Times New Roman"/>
          <w:spacing w:val="-13"/>
          <w:sz w:val="28"/>
          <w:szCs w:val="28"/>
          <w:lang w:val="uk-UA"/>
        </w:rPr>
      </w:pPr>
      <w:r w:rsidRPr="002347D8">
        <w:rPr>
          <w:rFonts w:ascii="Times New Roman" w:eastAsia="Times New Roman" w:hAnsi="Times New Roman" w:cs="Times New Roman"/>
          <w:i/>
          <w:iCs/>
          <w:sz w:val="28"/>
          <w:szCs w:val="28"/>
          <w:lang w:val="uk-UA"/>
        </w:rPr>
        <w:t xml:space="preserve">Рухи Землі. </w:t>
      </w:r>
      <w:r w:rsidRPr="002347D8">
        <w:rPr>
          <w:rFonts w:ascii="Times New Roman" w:eastAsia="Times New Roman" w:hAnsi="Times New Roman" w:cs="Times New Roman"/>
          <w:sz w:val="28"/>
          <w:szCs w:val="28"/>
          <w:lang w:val="uk-UA"/>
        </w:rPr>
        <w:t xml:space="preserve">Обертання Землі навколо Сонця, його докази і наслідки. </w:t>
      </w:r>
      <w:r w:rsidRPr="002347D8">
        <w:rPr>
          <w:rFonts w:ascii="Times New Roman" w:eastAsia="Times New Roman" w:hAnsi="Times New Roman" w:cs="Times New Roman"/>
          <w:spacing w:val="-5"/>
          <w:sz w:val="28"/>
          <w:szCs w:val="28"/>
          <w:lang w:val="uk-UA"/>
        </w:rPr>
        <w:t>Аберація. Зміна пір року і кліматичні пояси. Обертання Землі навколо осі, його нерівномірність і наслідки. Прецесія і нутація. Рух полюсів Землі по її поверхні. Обертання Землі навколо Сонця і його докази.</w:t>
      </w:r>
    </w:p>
    <w:p w:rsidR="00777B47" w:rsidRPr="002347D8" w:rsidRDefault="00777B47" w:rsidP="00777B47">
      <w:pPr>
        <w:widowControl w:val="0"/>
        <w:numPr>
          <w:ilvl w:val="0"/>
          <w:numId w:val="3"/>
        </w:numPr>
        <w:shd w:val="clear" w:color="auto" w:fill="FFFFFF"/>
        <w:tabs>
          <w:tab w:val="left" w:pos="288"/>
        </w:tabs>
        <w:autoSpaceDE w:val="0"/>
        <w:autoSpaceDN w:val="0"/>
        <w:adjustRightInd w:val="0"/>
        <w:spacing w:before="62" w:after="0"/>
        <w:ind w:left="288" w:right="29" w:hanging="288"/>
        <w:jc w:val="both"/>
        <w:rPr>
          <w:rFonts w:ascii="Times New Roman" w:hAnsi="Times New Roman" w:cs="Times New Roman"/>
          <w:spacing w:val="-9"/>
          <w:sz w:val="28"/>
          <w:szCs w:val="28"/>
        </w:rPr>
      </w:pPr>
      <w:r w:rsidRPr="002347D8">
        <w:rPr>
          <w:rFonts w:ascii="Times New Roman" w:eastAsia="Times New Roman" w:hAnsi="Times New Roman" w:cs="Times New Roman"/>
          <w:i/>
          <w:iCs/>
          <w:spacing w:val="-3"/>
          <w:sz w:val="28"/>
          <w:szCs w:val="28"/>
          <w:lang w:val="uk-UA"/>
        </w:rPr>
        <w:t xml:space="preserve">Рухи Місяця. </w:t>
      </w:r>
      <w:r w:rsidRPr="002347D8">
        <w:rPr>
          <w:rFonts w:ascii="Times New Roman" w:eastAsia="Times New Roman" w:hAnsi="Times New Roman" w:cs="Times New Roman"/>
          <w:spacing w:val="-3"/>
          <w:sz w:val="28"/>
          <w:szCs w:val="28"/>
          <w:lang w:val="uk-UA"/>
        </w:rPr>
        <w:t xml:space="preserve">Орбіта Місяця. Рух лінії апсид і лінії вузлів. Фази Місяця. </w:t>
      </w:r>
      <w:r w:rsidRPr="002347D8">
        <w:rPr>
          <w:rFonts w:ascii="Times New Roman" w:eastAsia="Times New Roman" w:hAnsi="Times New Roman" w:cs="Times New Roman"/>
          <w:sz w:val="28"/>
          <w:szCs w:val="28"/>
          <w:lang w:val="uk-UA"/>
        </w:rPr>
        <w:t>Лібрації Місяця. Сонячні затемнення і умови їх настання. Місячні затемнення умови їх настання.</w:t>
      </w:r>
    </w:p>
    <w:p w:rsidR="00777B47" w:rsidRPr="002347D8" w:rsidRDefault="00777B47" w:rsidP="00777B47">
      <w:pPr>
        <w:widowControl w:val="0"/>
        <w:numPr>
          <w:ilvl w:val="0"/>
          <w:numId w:val="3"/>
        </w:numPr>
        <w:shd w:val="clear" w:color="auto" w:fill="FFFFFF"/>
        <w:tabs>
          <w:tab w:val="left" w:pos="288"/>
        </w:tabs>
        <w:autoSpaceDE w:val="0"/>
        <w:autoSpaceDN w:val="0"/>
        <w:adjustRightInd w:val="0"/>
        <w:spacing w:before="62" w:after="0"/>
        <w:ind w:left="288" w:right="29" w:hanging="288"/>
        <w:jc w:val="both"/>
        <w:rPr>
          <w:rFonts w:ascii="Times New Roman" w:hAnsi="Times New Roman" w:cs="Times New Roman"/>
          <w:spacing w:val="-13"/>
          <w:sz w:val="28"/>
          <w:szCs w:val="28"/>
        </w:rPr>
      </w:pPr>
      <w:r w:rsidRPr="002347D8">
        <w:rPr>
          <w:rFonts w:ascii="Times New Roman" w:eastAsia="Times New Roman" w:hAnsi="Times New Roman" w:cs="Times New Roman"/>
          <w:i/>
          <w:iCs/>
          <w:spacing w:val="-2"/>
          <w:sz w:val="28"/>
          <w:szCs w:val="28"/>
          <w:lang w:val="uk-UA"/>
        </w:rPr>
        <w:t xml:space="preserve">Практична астрономія і фундаментальна астрометрія. </w:t>
      </w:r>
      <w:r w:rsidRPr="002347D8">
        <w:rPr>
          <w:rFonts w:ascii="Times New Roman" w:eastAsia="Times New Roman" w:hAnsi="Times New Roman" w:cs="Times New Roman"/>
          <w:spacing w:val="-2"/>
          <w:sz w:val="28"/>
          <w:szCs w:val="28"/>
          <w:lang w:val="uk-UA"/>
        </w:rPr>
        <w:t xml:space="preserve">Визначення </w:t>
      </w:r>
      <w:r w:rsidRPr="002347D8">
        <w:rPr>
          <w:rFonts w:ascii="Times New Roman" w:eastAsia="Times New Roman" w:hAnsi="Times New Roman" w:cs="Times New Roman"/>
          <w:spacing w:val="-4"/>
          <w:sz w:val="28"/>
          <w:szCs w:val="28"/>
          <w:lang w:val="uk-UA"/>
        </w:rPr>
        <w:t xml:space="preserve">географічних координат зір. Паралактичний трикутник. Визначення </w:t>
      </w:r>
      <w:r w:rsidRPr="002347D8">
        <w:rPr>
          <w:rFonts w:ascii="Times New Roman" w:eastAsia="Times New Roman" w:hAnsi="Times New Roman" w:cs="Times New Roman"/>
          <w:spacing w:val="-1"/>
          <w:sz w:val="28"/>
          <w:szCs w:val="28"/>
          <w:lang w:val="uk-UA"/>
        </w:rPr>
        <w:t xml:space="preserve">екваторіальних координат. Паралактичний трикутник. Астрономічні </w:t>
      </w:r>
      <w:r w:rsidRPr="002347D8">
        <w:rPr>
          <w:rFonts w:ascii="Times New Roman" w:eastAsia="Times New Roman" w:hAnsi="Times New Roman" w:cs="Times New Roman"/>
          <w:sz w:val="28"/>
          <w:szCs w:val="28"/>
          <w:lang w:val="uk-UA"/>
        </w:rPr>
        <w:t>каталоги. Зоряні карти.</w:t>
      </w:r>
    </w:p>
    <w:p w:rsidR="00777B47" w:rsidRPr="002347D8" w:rsidRDefault="00777B47" w:rsidP="00777B47">
      <w:pPr>
        <w:shd w:val="clear" w:color="auto" w:fill="FFFFFF"/>
        <w:spacing w:before="19"/>
        <w:ind w:left="312" w:right="62" w:hanging="274"/>
        <w:jc w:val="both"/>
        <w:rPr>
          <w:rFonts w:ascii="Times New Roman" w:hAnsi="Times New Roman" w:cs="Times New Roman"/>
          <w:sz w:val="28"/>
          <w:szCs w:val="28"/>
        </w:rPr>
      </w:pPr>
      <w:r>
        <w:rPr>
          <w:rFonts w:ascii="Times New Roman" w:eastAsia="Times New Roman" w:hAnsi="Times New Roman" w:cs="Times New Roman"/>
          <w:iCs/>
          <w:spacing w:val="-5"/>
          <w:sz w:val="28"/>
          <w:szCs w:val="28"/>
          <w:lang w:val="uk-UA"/>
        </w:rPr>
        <w:t>11</w:t>
      </w:r>
      <w:r>
        <w:rPr>
          <w:rFonts w:ascii="Times New Roman" w:eastAsia="Times New Roman" w:hAnsi="Times New Roman" w:cs="Times New Roman"/>
          <w:i/>
          <w:iCs/>
          <w:spacing w:val="-5"/>
          <w:sz w:val="28"/>
          <w:szCs w:val="28"/>
          <w:lang w:val="uk-UA"/>
        </w:rPr>
        <w:t>.</w:t>
      </w:r>
      <w:r w:rsidRPr="002347D8">
        <w:rPr>
          <w:rFonts w:ascii="Times New Roman" w:eastAsia="Times New Roman" w:hAnsi="Times New Roman" w:cs="Times New Roman"/>
          <w:i/>
          <w:iCs/>
          <w:spacing w:val="-5"/>
          <w:sz w:val="28"/>
          <w:szCs w:val="28"/>
          <w:lang w:val="uk-UA"/>
        </w:rPr>
        <w:t xml:space="preserve">Основи астрофотометрії. </w:t>
      </w:r>
      <w:r w:rsidRPr="002347D8">
        <w:rPr>
          <w:rFonts w:ascii="Times New Roman" w:eastAsia="Times New Roman" w:hAnsi="Times New Roman" w:cs="Times New Roman"/>
          <w:spacing w:val="-5"/>
          <w:sz w:val="28"/>
          <w:szCs w:val="28"/>
          <w:lang w:val="uk-UA"/>
        </w:rPr>
        <w:t xml:space="preserve">Електромагнітне випромінення і його закони. </w:t>
      </w:r>
      <w:r w:rsidRPr="002347D8">
        <w:rPr>
          <w:rFonts w:ascii="Times New Roman" w:eastAsia="Times New Roman" w:hAnsi="Times New Roman" w:cs="Times New Roman"/>
          <w:spacing w:val="-6"/>
          <w:sz w:val="28"/>
          <w:szCs w:val="28"/>
          <w:lang w:val="uk-UA"/>
        </w:rPr>
        <w:t xml:space="preserve">Основні поняття фотометрії. Приймачі випромінення в астрономії. Шкала </w:t>
      </w:r>
      <w:r w:rsidRPr="002347D8">
        <w:rPr>
          <w:rFonts w:ascii="Times New Roman" w:eastAsia="Times New Roman" w:hAnsi="Times New Roman" w:cs="Times New Roman"/>
          <w:spacing w:val="-4"/>
          <w:sz w:val="28"/>
          <w:szCs w:val="28"/>
          <w:lang w:val="uk-UA"/>
        </w:rPr>
        <w:t xml:space="preserve">видимих зоряних величин. Закон Вебера-Фехнера і формула Погсона. </w:t>
      </w:r>
      <w:r w:rsidRPr="002347D8">
        <w:rPr>
          <w:rFonts w:ascii="Times New Roman" w:eastAsia="Times New Roman" w:hAnsi="Times New Roman" w:cs="Times New Roman"/>
          <w:sz w:val="28"/>
          <w:szCs w:val="28"/>
          <w:lang w:val="uk-UA"/>
        </w:rPr>
        <w:t>Абсолютні зоряні величини.</w:t>
      </w:r>
    </w:p>
    <w:p w:rsidR="00777B47" w:rsidRPr="002347D8" w:rsidRDefault="00777B47" w:rsidP="00777B47">
      <w:pPr>
        <w:widowControl w:val="0"/>
        <w:numPr>
          <w:ilvl w:val="0"/>
          <w:numId w:val="4"/>
        </w:numPr>
        <w:shd w:val="clear" w:color="auto" w:fill="FFFFFF"/>
        <w:tabs>
          <w:tab w:val="left" w:pos="307"/>
        </w:tabs>
        <w:autoSpaceDE w:val="0"/>
        <w:autoSpaceDN w:val="0"/>
        <w:adjustRightInd w:val="0"/>
        <w:spacing w:before="67" w:after="0"/>
        <w:ind w:left="307" w:right="67" w:hanging="269"/>
        <w:jc w:val="both"/>
        <w:rPr>
          <w:rFonts w:ascii="Times New Roman" w:hAnsi="Times New Roman" w:cs="Times New Roman"/>
          <w:spacing w:val="-16"/>
          <w:sz w:val="28"/>
          <w:szCs w:val="28"/>
        </w:rPr>
      </w:pPr>
      <w:r w:rsidRPr="002347D8">
        <w:rPr>
          <w:rFonts w:ascii="Times New Roman" w:eastAsia="Times New Roman" w:hAnsi="Times New Roman" w:cs="Times New Roman"/>
          <w:i/>
          <w:iCs/>
          <w:spacing w:val="-4"/>
          <w:sz w:val="28"/>
          <w:szCs w:val="28"/>
          <w:lang w:val="uk-UA"/>
        </w:rPr>
        <w:t xml:space="preserve">Інструменти </w:t>
      </w:r>
      <w:r w:rsidRPr="000F3B01">
        <w:rPr>
          <w:rFonts w:ascii="Times New Roman" w:eastAsia="Times New Roman" w:hAnsi="Times New Roman" w:cs="Times New Roman"/>
          <w:bCs/>
          <w:i/>
          <w:iCs/>
          <w:spacing w:val="-4"/>
          <w:sz w:val="28"/>
          <w:szCs w:val="28"/>
          <w:lang w:val="uk-UA"/>
        </w:rPr>
        <w:t>і</w:t>
      </w:r>
      <w:r w:rsidRPr="002347D8">
        <w:rPr>
          <w:rFonts w:ascii="Times New Roman" w:eastAsia="Times New Roman" w:hAnsi="Times New Roman" w:cs="Times New Roman"/>
          <w:b/>
          <w:bCs/>
          <w:i/>
          <w:iCs/>
          <w:spacing w:val="-4"/>
          <w:sz w:val="28"/>
          <w:szCs w:val="28"/>
          <w:lang w:val="uk-UA"/>
        </w:rPr>
        <w:t xml:space="preserve"> </w:t>
      </w:r>
      <w:r w:rsidRPr="002347D8">
        <w:rPr>
          <w:rFonts w:ascii="Times New Roman" w:eastAsia="Times New Roman" w:hAnsi="Times New Roman" w:cs="Times New Roman"/>
          <w:i/>
          <w:iCs/>
          <w:spacing w:val="-4"/>
          <w:sz w:val="28"/>
          <w:szCs w:val="28"/>
          <w:lang w:val="uk-UA"/>
        </w:rPr>
        <w:t xml:space="preserve">методи спостережень. </w:t>
      </w:r>
      <w:r w:rsidRPr="002347D8">
        <w:rPr>
          <w:rFonts w:ascii="Times New Roman" w:eastAsia="Times New Roman" w:hAnsi="Times New Roman" w:cs="Times New Roman"/>
          <w:spacing w:val="-4"/>
          <w:sz w:val="28"/>
          <w:szCs w:val="28"/>
          <w:lang w:val="uk-UA"/>
        </w:rPr>
        <w:t xml:space="preserve">Оптичні телескопи: їх види і </w:t>
      </w:r>
      <w:r w:rsidRPr="002347D8">
        <w:rPr>
          <w:rFonts w:ascii="Times New Roman" w:eastAsia="Times New Roman" w:hAnsi="Times New Roman" w:cs="Times New Roman"/>
          <w:spacing w:val="-3"/>
          <w:sz w:val="28"/>
          <w:szCs w:val="28"/>
          <w:lang w:val="uk-UA"/>
        </w:rPr>
        <w:t xml:space="preserve">характеристики. Радіотелескопи. Астроспектроскопія. Допплерівське </w:t>
      </w:r>
      <w:r w:rsidRPr="002347D8">
        <w:rPr>
          <w:rFonts w:ascii="Times New Roman" w:eastAsia="Times New Roman" w:hAnsi="Times New Roman" w:cs="Times New Roman"/>
          <w:spacing w:val="-6"/>
          <w:sz w:val="28"/>
          <w:szCs w:val="28"/>
          <w:lang w:val="uk-UA"/>
        </w:rPr>
        <w:t xml:space="preserve">зміщення спектральних ліній. Методи визначення температур і хімічного </w:t>
      </w:r>
      <w:r w:rsidRPr="002347D8">
        <w:rPr>
          <w:rFonts w:ascii="Times New Roman" w:eastAsia="Times New Roman" w:hAnsi="Times New Roman" w:cs="Times New Roman"/>
          <w:sz w:val="28"/>
          <w:szCs w:val="28"/>
          <w:lang w:val="uk-UA"/>
        </w:rPr>
        <w:t>складу небесних тіл.</w:t>
      </w:r>
    </w:p>
    <w:p w:rsidR="00777B47" w:rsidRPr="002347D8" w:rsidRDefault="00777B47" w:rsidP="00777B47">
      <w:pPr>
        <w:widowControl w:val="0"/>
        <w:numPr>
          <w:ilvl w:val="0"/>
          <w:numId w:val="4"/>
        </w:numPr>
        <w:shd w:val="clear" w:color="auto" w:fill="FFFFFF"/>
        <w:tabs>
          <w:tab w:val="left" w:pos="307"/>
        </w:tabs>
        <w:autoSpaceDE w:val="0"/>
        <w:autoSpaceDN w:val="0"/>
        <w:adjustRightInd w:val="0"/>
        <w:spacing w:before="72" w:after="0"/>
        <w:ind w:left="307" w:right="67" w:hanging="269"/>
        <w:jc w:val="both"/>
        <w:rPr>
          <w:rFonts w:ascii="Times New Roman" w:hAnsi="Times New Roman" w:cs="Times New Roman"/>
          <w:spacing w:val="-16"/>
          <w:sz w:val="28"/>
          <w:szCs w:val="28"/>
        </w:rPr>
      </w:pPr>
      <w:r w:rsidRPr="002347D8">
        <w:rPr>
          <w:rFonts w:ascii="Times New Roman" w:eastAsia="Times New Roman" w:hAnsi="Times New Roman" w:cs="Times New Roman"/>
          <w:i/>
          <w:iCs/>
          <w:spacing w:val="-5"/>
          <w:sz w:val="28"/>
          <w:szCs w:val="28"/>
          <w:lang w:val="uk-UA"/>
        </w:rPr>
        <w:t xml:space="preserve">Основи теоретичної астрофізики. </w:t>
      </w:r>
      <w:r w:rsidRPr="002347D8">
        <w:rPr>
          <w:rFonts w:ascii="Times New Roman" w:eastAsia="Times New Roman" w:hAnsi="Times New Roman" w:cs="Times New Roman"/>
          <w:spacing w:val="-5"/>
          <w:sz w:val="28"/>
          <w:szCs w:val="28"/>
          <w:lang w:val="uk-UA"/>
        </w:rPr>
        <w:t xml:space="preserve">Зоряні фотосфери. Рівняння переносу </w:t>
      </w:r>
      <w:r w:rsidRPr="002347D8">
        <w:rPr>
          <w:rFonts w:ascii="Times New Roman" w:eastAsia="Times New Roman" w:hAnsi="Times New Roman" w:cs="Times New Roman"/>
          <w:spacing w:val="-7"/>
          <w:sz w:val="28"/>
          <w:szCs w:val="28"/>
          <w:lang w:val="uk-UA"/>
        </w:rPr>
        <w:t xml:space="preserve">випромінювання. Рівняння променистої рівноваги. їх використання. Контур </w:t>
      </w:r>
      <w:r w:rsidRPr="002347D8">
        <w:rPr>
          <w:rFonts w:ascii="Times New Roman" w:eastAsia="Times New Roman" w:hAnsi="Times New Roman" w:cs="Times New Roman"/>
          <w:spacing w:val="-5"/>
          <w:sz w:val="28"/>
          <w:szCs w:val="28"/>
          <w:lang w:val="uk-UA"/>
        </w:rPr>
        <w:t>спектральної лінії. Рівняння енергетичної рівноваги зорі.</w:t>
      </w:r>
    </w:p>
    <w:p w:rsidR="00777B47" w:rsidRPr="002347D8" w:rsidRDefault="00777B47" w:rsidP="00777B47">
      <w:pPr>
        <w:shd w:val="clear" w:color="auto" w:fill="FFFFFF"/>
        <w:tabs>
          <w:tab w:val="left" w:pos="360"/>
        </w:tabs>
        <w:spacing w:before="67"/>
        <w:ind w:left="307" w:right="77" w:hanging="269"/>
        <w:jc w:val="both"/>
        <w:rPr>
          <w:rFonts w:ascii="Times New Roman" w:hAnsi="Times New Roman" w:cs="Times New Roman"/>
          <w:sz w:val="28"/>
          <w:szCs w:val="28"/>
        </w:rPr>
      </w:pPr>
      <w:r w:rsidRPr="002347D8">
        <w:rPr>
          <w:rFonts w:ascii="Times New Roman" w:hAnsi="Times New Roman" w:cs="Times New Roman"/>
          <w:spacing w:val="-16"/>
          <w:sz w:val="28"/>
          <w:szCs w:val="28"/>
        </w:rPr>
        <w:t>14.</w:t>
      </w:r>
      <w:r w:rsidRPr="002347D8">
        <w:rPr>
          <w:rFonts w:ascii="Times New Roman" w:hAnsi="Times New Roman" w:cs="Times New Roman"/>
          <w:sz w:val="28"/>
          <w:szCs w:val="28"/>
        </w:rPr>
        <w:tab/>
      </w:r>
      <w:r w:rsidRPr="002347D8">
        <w:rPr>
          <w:rFonts w:ascii="Times New Roman" w:eastAsia="Times New Roman" w:hAnsi="Times New Roman" w:cs="Times New Roman"/>
          <w:i/>
          <w:iCs/>
          <w:spacing w:val="-5"/>
          <w:sz w:val="28"/>
          <w:szCs w:val="28"/>
          <w:lang w:val="uk-UA"/>
        </w:rPr>
        <w:t xml:space="preserve">Сонце. </w:t>
      </w:r>
      <w:r w:rsidRPr="002347D8">
        <w:rPr>
          <w:rFonts w:ascii="Times New Roman" w:eastAsia="Times New Roman" w:hAnsi="Times New Roman" w:cs="Times New Roman"/>
          <w:spacing w:val="-5"/>
          <w:sz w:val="28"/>
          <w:szCs w:val="28"/>
          <w:lang w:val="uk-UA"/>
        </w:rPr>
        <w:t>Загальні характеристики і обертання Сонця. Внутрішня будова.</w:t>
      </w:r>
      <w:r w:rsidRPr="002347D8">
        <w:rPr>
          <w:rFonts w:ascii="Times New Roman" w:eastAsia="Times New Roman" w:hAnsi="Times New Roman" w:cs="Times New Roman"/>
          <w:spacing w:val="-5"/>
          <w:sz w:val="28"/>
          <w:szCs w:val="28"/>
          <w:lang w:val="uk-UA"/>
        </w:rPr>
        <w:br/>
      </w:r>
      <w:r w:rsidRPr="002347D8">
        <w:rPr>
          <w:rFonts w:ascii="Times New Roman" w:eastAsia="Times New Roman" w:hAnsi="Times New Roman" w:cs="Times New Roman"/>
          <w:spacing w:val="-3"/>
          <w:sz w:val="28"/>
          <w:szCs w:val="28"/>
          <w:lang w:val="uk-UA"/>
        </w:rPr>
        <w:t>Атмосфера. Спектр випромінення. Сонячна активність. Сонячно-земні</w:t>
      </w:r>
      <w:r w:rsidRPr="002347D8">
        <w:rPr>
          <w:rFonts w:ascii="Times New Roman" w:eastAsia="Times New Roman" w:hAnsi="Times New Roman" w:cs="Times New Roman"/>
          <w:spacing w:val="-3"/>
          <w:sz w:val="28"/>
          <w:szCs w:val="28"/>
          <w:lang w:val="uk-UA"/>
        </w:rPr>
        <w:br/>
      </w:r>
      <w:r w:rsidRPr="002347D8">
        <w:rPr>
          <w:rFonts w:ascii="Times New Roman" w:eastAsia="Times New Roman" w:hAnsi="Times New Roman" w:cs="Times New Roman"/>
          <w:sz w:val="28"/>
          <w:szCs w:val="28"/>
          <w:lang w:val="uk-UA"/>
        </w:rPr>
        <w:t>зв'язки і їх прояви в атмосфері Землі.</w:t>
      </w:r>
    </w:p>
    <w:p w:rsidR="00777B47" w:rsidRPr="002347D8" w:rsidRDefault="00777B47" w:rsidP="00777B47">
      <w:pPr>
        <w:widowControl w:val="0"/>
        <w:numPr>
          <w:ilvl w:val="0"/>
          <w:numId w:val="5"/>
        </w:numPr>
        <w:shd w:val="clear" w:color="auto" w:fill="FFFFFF"/>
        <w:tabs>
          <w:tab w:val="left" w:pos="293"/>
        </w:tabs>
        <w:autoSpaceDE w:val="0"/>
        <w:autoSpaceDN w:val="0"/>
        <w:adjustRightInd w:val="0"/>
        <w:spacing w:before="72" w:after="0"/>
        <w:ind w:left="293" w:right="67" w:hanging="278"/>
        <w:jc w:val="both"/>
        <w:rPr>
          <w:rFonts w:ascii="Times New Roman" w:hAnsi="Times New Roman" w:cs="Times New Roman"/>
          <w:spacing w:val="-15"/>
          <w:sz w:val="28"/>
          <w:szCs w:val="28"/>
        </w:rPr>
      </w:pPr>
      <w:r w:rsidRPr="002347D8">
        <w:rPr>
          <w:rFonts w:ascii="Times New Roman" w:eastAsia="Times New Roman" w:hAnsi="Times New Roman" w:cs="Times New Roman"/>
          <w:i/>
          <w:iCs/>
          <w:spacing w:val="-5"/>
          <w:sz w:val="28"/>
          <w:szCs w:val="28"/>
          <w:lang w:val="uk-UA"/>
        </w:rPr>
        <w:t xml:space="preserve">Сонячна система. </w:t>
      </w:r>
      <w:r w:rsidRPr="002347D8">
        <w:rPr>
          <w:rFonts w:ascii="Times New Roman" w:eastAsia="Times New Roman" w:hAnsi="Times New Roman" w:cs="Times New Roman"/>
          <w:spacing w:val="-5"/>
          <w:sz w:val="28"/>
          <w:szCs w:val="28"/>
          <w:lang w:val="uk-UA"/>
        </w:rPr>
        <w:t xml:space="preserve">Склад, розміри, особливості рухів, класифікація тіл. Еволюція Сонячної системи (космогонічні гіпотези). Фізичні умови на </w:t>
      </w:r>
      <w:r w:rsidRPr="002347D8">
        <w:rPr>
          <w:rFonts w:ascii="Times New Roman" w:eastAsia="Times New Roman" w:hAnsi="Times New Roman" w:cs="Times New Roman"/>
          <w:spacing w:val="-1"/>
          <w:sz w:val="28"/>
          <w:szCs w:val="28"/>
          <w:lang w:val="uk-UA"/>
        </w:rPr>
        <w:t xml:space="preserve">поверхнях атмосфери, магнітні і гравітаційні поля, внутрішня будова </w:t>
      </w:r>
      <w:r w:rsidRPr="002347D8">
        <w:rPr>
          <w:rFonts w:ascii="Times New Roman" w:eastAsia="Times New Roman" w:hAnsi="Times New Roman" w:cs="Times New Roman"/>
          <w:sz w:val="28"/>
          <w:szCs w:val="28"/>
          <w:lang w:val="uk-UA"/>
        </w:rPr>
        <w:t>планет. Малі тіла Сонячної системи.</w:t>
      </w:r>
    </w:p>
    <w:p w:rsidR="00777B47" w:rsidRPr="002347D8" w:rsidRDefault="00777B47" w:rsidP="00777B47">
      <w:pPr>
        <w:widowControl w:val="0"/>
        <w:numPr>
          <w:ilvl w:val="0"/>
          <w:numId w:val="5"/>
        </w:numPr>
        <w:shd w:val="clear" w:color="auto" w:fill="FFFFFF"/>
        <w:tabs>
          <w:tab w:val="left" w:pos="293"/>
        </w:tabs>
        <w:autoSpaceDE w:val="0"/>
        <w:autoSpaceDN w:val="0"/>
        <w:adjustRightInd w:val="0"/>
        <w:spacing w:before="72" w:after="0"/>
        <w:ind w:left="293" w:right="72" w:hanging="278"/>
        <w:jc w:val="both"/>
        <w:rPr>
          <w:rFonts w:ascii="Times New Roman" w:hAnsi="Times New Roman" w:cs="Times New Roman"/>
          <w:spacing w:val="-16"/>
          <w:sz w:val="28"/>
          <w:szCs w:val="28"/>
        </w:rPr>
      </w:pPr>
      <w:r w:rsidRPr="002347D8">
        <w:rPr>
          <w:rFonts w:ascii="Times New Roman" w:eastAsia="Times New Roman" w:hAnsi="Times New Roman" w:cs="Times New Roman"/>
          <w:i/>
          <w:iCs/>
          <w:spacing w:val="-4"/>
          <w:sz w:val="28"/>
          <w:szCs w:val="28"/>
          <w:lang w:val="uk-UA"/>
        </w:rPr>
        <w:t xml:space="preserve">Сучасні дослідження Сонячної системи. </w:t>
      </w:r>
      <w:r w:rsidRPr="002347D8">
        <w:rPr>
          <w:rFonts w:ascii="Times New Roman" w:eastAsia="Times New Roman" w:hAnsi="Times New Roman" w:cs="Times New Roman"/>
          <w:spacing w:val="-4"/>
          <w:sz w:val="28"/>
          <w:szCs w:val="28"/>
          <w:lang w:val="uk-UA"/>
        </w:rPr>
        <w:t xml:space="preserve">Кільцеві структури планет. Пояс </w:t>
      </w:r>
      <w:r w:rsidRPr="002347D8">
        <w:rPr>
          <w:rFonts w:ascii="Times New Roman" w:eastAsia="Times New Roman" w:hAnsi="Times New Roman" w:cs="Times New Roman"/>
          <w:spacing w:val="-6"/>
          <w:sz w:val="28"/>
          <w:szCs w:val="28"/>
          <w:lang w:val="uk-UA"/>
        </w:rPr>
        <w:t>Койпера. Метеорні потоки, як результат дезінтеграції комет.</w:t>
      </w:r>
    </w:p>
    <w:p w:rsidR="00777B47" w:rsidRPr="002347D8" w:rsidRDefault="00777B47" w:rsidP="00777B47">
      <w:pPr>
        <w:widowControl w:val="0"/>
        <w:numPr>
          <w:ilvl w:val="0"/>
          <w:numId w:val="5"/>
        </w:numPr>
        <w:shd w:val="clear" w:color="auto" w:fill="FFFFFF"/>
        <w:tabs>
          <w:tab w:val="left" w:pos="293"/>
        </w:tabs>
        <w:autoSpaceDE w:val="0"/>
        <w:autoSpaceDN w:val="0"/>
        <w:adjustRightInd w:val="0"/>
        <w:spacing w:before="72" w:after="0"/>
        <w:ind w:left="293" w:right="67" w:hanging="278"/>
        <w:jc w:val="both"/>
        <w:rPr>
          <w:rFonts w:ascii="Times New Roman" w:hAnsi="Times New Roman" w:cs="Times New Roman"/>
          <w:spacing w:val="-16"/>
          <w:sz w:val="28"/>
          <w:szCs w:val="28"/>
          <w:lang w:val="uk-UA"/>
        </w:rPr>
      </w:pPr>
      <w:r w:rsidRPr="002347D8">
        <w:rPr>
          <w:rFonts w:ascii="Times New Roman" w:eastAsia="Times New Roman" w:hAnsi="Times New Roman" w:cs="Times New Roman"/>
          <w:i/>
          <w:iCs/>
          <w:spacing w:val="-5"/>
          <w:sz w:val="28"/>
          <w:szCs w:val="28"/>
          <w:lang w:val="uk-UA"/>
        </w:rPr>
        <w:t xml:space="preserve">Стаціонарні зорі. </w:t>
      </w:r>
      <w:r w:rsidRPr="002347D8">
        <w:rPr>
          <w:rFonts w:ascii="Times New Roman" w:eastAsia="Times New Roman" w:hAnsi="Times New Roman" w:cs="Times New Roman"/>
          <w:spacing w:val="-5"/>
          <w:sz w:val="28"/>
          <w:szCs w:val="28"/>
          <w:lang w:val="uk-UA"/>
        </w:rPr>
        <w:t>Фізичні характеристики зір, їх спектри. Спектральна класифікація зір. Діаграма «спектр-світність». Моделі внутрішньої будови зір. Відмінності в спектрах зір-карликів і зір-гігантів та їх пояснення.</w:t>
      </w:r>
    </w:p>
    <w:p w:rsidR="00777B47" w:rsidRPr="002347D8" w:rsidRDefault="00777B47" w:rsidP="00777B47">
      <w:pPr>
        <w:widowControl w:val="0"/>
        <w:numPr>
          <w:ilvl w:val="0"/>
          <w:numId w:val="5"/>
        </w:numPr>
        <w:shd w:val="clear" w:color="auto" w:fill="FFFFFF"/>
        <w:tabs>
          <w:tab w:val="left" w:pos="293"/>
        </w:tabs>
        <w:autoSpaceDE w:val="0"/>
        <w:autoSpaceDN w:val="0"/>
        <w:adjustRightInd w:val="0"/>
        <w:spacing w:before="72" w:after="0"/>
        <w:ind w:left="293" w:right="82" w:hanging="278"/>
        <w:jc w:val="both"/>
        <w:rPr>
          <w:rFonts w:ascii="Times New Roman" w:hAnsi="Times New Roman" w:cs="Times New Roman"/>
          <w:spacing w:val="-16"/>
          <w:sz w:val="28"/>
          <w:szCs w:val="28"/>
        </w:rPr>
      </w:pPr>
      <w:r w:rsidRPr="002347D8">
        <w:rPr>
          <w:rFonts w:ascii="Times New Roman" w:eastAsia="Times New Roman" w:hAnsi="Times New Roman" w:cs="Times New Roman"/>
          <w:i/>
          <w:iCs/>
          <w:spacing w:val="-5"/>
          <w:sz w:val="28"/>
          <w:szCs w:val="28"/>
          <w:lang w:val="uk-UA"/>
        </w:rPr>
        <w:lastRenderedPageBreak/>
        <w:t xml:space="preserve">Подвійні та кратні зорі. </w:t>
      </w:r>
      <w:r w:rsidRPr="002347D8">
        <w:rPr>
          <w:rFonts w:ascii="Times New Roman" w:eastAsia="Times New Roman" w:hAnsi="Times New Roman" w:cs="Times New Roman"/>
          <w:spacing w:val="-5"/>
          <w:sz w:val="28"/>
          <w:szCs w:val="28"/>
          <w:lang w:val="uk-UA"/>
        </w:rPr>
        <w:t>Класифікація. Характеристики орбіт. Особливості спектрів. Криві блиску. Залежність маса-світність. Тісні подвійні системи.</w:t>
      </w:r>
    </w:p>
    <w:p w:rsidR="00777B47" w:rsidRPr="002347D8" w:rsidRDefault="00777B47" w:rsidP="00777B47">
      <w:pPr>
        <w:widowControl w:val="0"/>
        <w:numPr>
          <w:ilvl w:val="0"/>
          <w:numId w:val="5"/>
        </w:numPr>
        <w:shd w:val="clear" w:color="auto" w:fill="FFFFFF"/>
        <w:tabs>
          <w:tab w:val="left" w:pos="293"/>
        </w:tabs>
        <w:autoSpaceDE w:val="0"/>
        <w:autoSpaceDN w:val="0"/>
        <w:adjustRightInd w:val="0"/>
        <w:spacing w:before="67" w:after="0"/>
        <w:ind w:left="293" w:right="77" w:hanging="278"/>
        <w:jc w:val="both"/>
        <w:rPr>
          <w:rFonts w:ascii="Times New Roman" w:hAnsi="Times New Roman" w:cs="Times New Roman"/>
          <w:spacing w:val="-15"/>
          <w:sz w:val="28"/>
          <w:szCs w:val="28"/>
        </w:rPr>
      </w:pPr>
      <w:r w:rsidRPr="002347D8">
        <w:rPr>
          <w:rFonts w:ascii="Times New Roman" w:eastAsia="Times New Roman" w:hAnsi="Times New Roman" w:cs="Times New Roman"/>
          <w:i/>
          <w:iCs/>
          <w:spacing w:val="-5"/>
          <w:sz w:val="28"/>
          <w:szCs w:val="28"/>
          <w:lang w:val="uk-UA"/>
        </w:rPr>
        <w:t xml:space="preserve">Фізичні змінні </w:t>
      </w:r>
      <w:r w:rsidRPr="000F3B01">
        <w:rPr>
          <w:rFonts w:ascii="Times New Roman" w:eastAsia="Times New Roman" w:hAnsi="Times New Roman" w:cs="Times New Roman"/>
          <w:bCs/>
          <w:i/>
          <w:iCs/>
          <w:spacing w:val="-5"/>
          <w:sz w:val="28"/>
          <w:szCs w:val="28"/>
          <w:lang w:val="uk-UA"/>
        </w:rPr>
        <w:t>і</w:t>
      </w:r>
      <w:r w:rsidRPr="002347D8">
        <w:rPr>
          <w:rFonts w:ascii="Times New Roman" w:eastAsia="Times New Roman" w:hAnsi="Times New Roman" w:cs="Times New Roman"/>
          <w:b/>
          <w:bCs/>
          <w:i/>
          <w:iCs/>
          <w:spacing w:val="-5"/>
          <w:sz w:val="28"/>
          <w:szCs w:val="28"/>
          <w:lang w:val="uk-UA"/>
        </w:rPr>
        <w:t xml:space="preserve"> </w:t>
      </w:r>
      <w:r w:rsidRPr="002347D8">
        <w:rPr>
          <w:rFonts w:ascii="Times New Roman" w:eastAsia="Times New Roman" w:hAnsi="Times New Roman" w:cs="Times New Roman"/>
          <w:i/>
          <w:iCs/>
          <w:spacing w:val="-5"/>
          <w:sz w:val="28"/>
          <w:szCs w:val="28"/>
          <w:lang w:val="uk-UA"/>
        </w:rPr>
        <w:t xml:space="preserve">еруптивні зорі. </w:t>
      </w:r>
      <w:r w:rsidRPr="002347D8">
        <w:rPr>
          <w:rFonts w:ascii="Times New Roman" w:eastAsia="Times New Roman" w:hAnsi="Times New Roman" w:cs="Times New Roman"/>
          <w:spacing w:val="-5"/>
          <w:sz w:val="28"/>
          <w:szCs w:val="28"/>
          <w:lang w:val="uk-UA"/>
        </w:rPr>
        <w:t xml:space="preserve">Класифікація. Цифеїди. Нові і наднові зорі. </w:t>
      </w:r>
      <w:r w:rsidRPr="002347D8">
        <w:rPr>
          <w:rFonts w:ascii="Times New Roman" w:eastAsia="Times New Roman" w:hAnsi="Times New Roman" w:cs="Times New Roman"/>
          <w:sz w:val="28"/>
          <w:szCs w:val="28"/>
          <w:lang w:val="uk-UA"/>
        </w:rPr>
        <w:t>Характерні особливості атмосфер. Криві блиску.</w:t>
      </w:r>
    </w:p>
    <w:p w:rsidR="00777B47" w:rsidRPr="002347D8" w:rsidRDefault="00777B47" w:rsidP="00777B47">
      <w:pPr>
        <w:widowControl w:val="0"/>
        <w:numPr>
          <w:ilvl w:val="0"/>
          <w:numId w:val="5"/>
        </w:numPr>
        <w:shd w:val="clear" w:color="auto" w:fill="FFFFFF"/>
        <w:tabs>
          <w:tab w:val="left" w:pos="293"/>
        </w:tabs>
        <w:autoSpaceDE w:val="0"/>
        <w:autoSpaceDN w:val="0"/>
        <w:adjustRightInd w:val="0"/>
        <w:spacing w:before="62" w:after="0"/>
        <w:ind w:left="293" w:right="77" w:hanging="278"/>
        <w:jc w:val="both"/>
        <w:rPr>
          <w:rFonts w:ascii="Times New Roman" w:hAnsi="Times New Roman" w:cs="Times New Roman"/>
          <w:spacing w:val="-11"/>
          <w:sz w:val="28"/>
          <w:szCs w:val="28"/>
        </w:rPr>
      </w:pPr>
      <w:r w:rsidRPr="002347D8">
        <w:rPr>
          <w:rFonts w:ascii="Times New Roman" w:eastAsia="Times New Roman" w:hAnsi="Times New Roman" w:cs="Times New Roman"/>
          <w:i/>
          <w:iCs/>
          <w:spacing w:val="-4"/>
          <w:sz w:val="28"/>
          <w:szCs w:val="28"/>
          <w:lang w:val="uk-UA"/>
        </w:rPr>
        <w:t xml:space="preserve">Еволюція зір. </w:t>
      </w:r>
      <w:r w:rsidRPr="002347D8">
        <w:rPr>
          <w:rFonts w:ascii="Times New Roman" w:eastAsia="Times New Roman" w:hAnsi="Times New Roman" w:cs="Times New Roman"/>
          <w:spacing w:val="-4"/>
          <w:sz w:val="28"/>
          <w:szCs w:val="28"/>
          <w:lang w:val="uk-UA"/>
        </w:rPr>
        <w:t xml:space="preserve">Початкові стадії еволюції зір. Стадії головної послідовності. </w:t>
      </w:r>
      <w:r w:rsidRPr="002347D8">
        <w:rPr>
          <w:rFonts w:ascii="Times New Roman" w:eastAsia="Times New Roman" w:hAnsi="Times New Roman" w:cs="Times New Roman"/>
          <w:spacing w:val="-2"/>
          <w:sz w:val="28"/>
          <w:szCs w:val="28"/>
          <w:lang w:val="uk-UA"/>
        </w:rPr>
        <w:t xml:space="preserve">Еволюція червоних гігантів. Еволюція зір, які втрачають масу. Кінцеві </w:t>
      </w:r>
      <w:r w:rsidRPr="002347D8">
        <w:rPr>
          <w:rFonts w:ascii="Times New Roman" w:eastAsia="Times New Roman" w:hAnsi="Times New Roman" w:cs="Times New Roman"/>
          <w:sz w:val="28"/>
          <w:szCs w:val="28"/>
          <w:lang w:val="uk-UA"/>
        </w:rPr>
        <w:t>стадії еволюції зір. Пульсари. Нейтронні зорі.</w:t>
      </w:r>
    </w:p>
    <w:p w:rsidR="00777B47" w:rsidRPr="002347D8" w:rsidRDefault="00777B47" w:rsidP="00777B47">
      <w:pPr>
        <w:shd w:val="clear" w:color="auto" w:fill="FFFFFF"/>
        <w:spacing w:before="283"/>
        <w:ind w:right="58"/>
        <w:jc w:val="center"/>
        <w:rPr>
          <w:rFonts w:ascii="Times New Roman" w:hAnsi="Times New Roman" w:cs="Times New Roman"/>
          <w:sz w:val="28"/>
          <w:szCs w:val="28"/>
        </w:rPr>
      </w:pPr>
      <w:r>
        <w:rPr>
          <w:rFonts w:ascii="Times New Roman" w:eastAsia="Times New Roman" w:hAnsi="Times New Roman" w:cs="Times New Roman"/>
          <w:b/>
          <w:bCs/>
          <w:spacing w:val="-6"/>
          <w:sz w:val="28"/>
          <w:szCs w:val="28"/>
          <w:lang w:val="uk-UA"/>
        </w:rPr>
        <w:t xml:space="preserve">4.2 </w:t>
      </w:r>
      <w:r w:rsidRPr="002347D8">
        <w:rPr>
          <w:rFonts w:ascii="Times New Roman" w:eastAsia="Times New Roman" w:hAnsi="Times New Roman" w:cs="Times New Roman"/>
          <w:b/>
          <w:bCs/>
          <w:spacing w:val="-6"/>
          <w:sz w:val="28"/>
          <w:szCs w:val="28"/>
          <w:lang w:val="uk-UA"/>
        </w:rPr>
        <w:t xml:space="preserve">Науково-предметна підготовка з </w:t>
      </w:r>
      <w:r>
        <w:rPr>
          <w:rFonts w:ascii="Times New Roman" w:eastAsia="Times New Roman" w:hAnsi="Times New Roman" w:cs="Times New Roman"/>
          <w:b/>
          <w:bCs/>
          <w:spacing w:val="-6"/>
          <w:sz w:val="28"/>
          <w:szCs w:val="28"/>
          <w:lang w:val="uk-UA"/>
        </w:rPr>
        <w:t>практичної астрофізики</w:t>
      </w:r>
    </w:p>
    <w:p w:rsidR="00777B47" w:rsidRDefault="00777B47" w:rsidP="00777B47">
      <w:pPr>
        <w:pStyle w:val="a4"/>
        <w:numPr>
          <w:ilvl w:val="0"/>
          <w:numId w:val="8"/>
        </w:numPr>
        <w:shd w:val="clear" w:color="auto" w:fill="FFFFFF"/>
        <w:spacing w:before="653"/>
        <w:ind w:right="1094"/>
        <w:rPr>
          <w:rFonts w:ascii="Times New Roman" w:hAnsi="Times New Roman" w:cs="Times New Roman"/>
          <w:sz w:val="28"/>
          <w:szCs w:val="28"/>
          <w:lang w:val="uk-UA"/>
        </w:rPr>
      </w:pPr>
      <w:r>
        <w:rPr>
          <w:rFonts w:ascii="Times New Roman" w:hAnsi="Times New Roman" w:cs="Times New Roman"/>
          <w:sz w:val="28"/>
          <w:szCs w:val="28"/>
          <w:lang w:val="uk-UA"/>
        </w:rPr>
        <w:t>Енергетичні і світлові фотометричні величини.</w:t>
      </w:r>
    </w:p>
    <w:p w:rsidR="00777B47" w:rsidRDefault="00777B47" w:rsidP="00777B47">
      <w:pPr>
        <w:pStyle w:val="a4"/>
        <w:numPr>
          <w:ilvl w:val="0"/>
          <w:numId w:val="8"/>
        </w:numPr>
        <w:shd w:val="clear" w:color="auto" w:fill="FFFFFF"/>
        <w:spacing w:before="653"/>
        <w:ind w:right="1094"/>
        <w:rPr>
          <w:rFonts w:ascii="Times New Roman" w:hAnsi="Times New Roman" w:cs="Times New Roman"/>
          <w:sz w:val="28"/>
          <w:szCs w:val="28"/>
          <w:lang w:val="uk-UA"/>
        </w:rPr>
      </w:pPr>
      <w:r>
        <w:rPr>
          <w:rFonts w:ascii="Times New Roman" w:hAnsi="Times New Roman" w:cs="Times New Roman"/>
          <w:sz w:val="28"/>
          <w:szCs w:val="28"/>
          <w:lang w:val="uk-UA"/>
        </w:rPr>
        <w:t>Шкала видимих зоряних величин. Психофізичний закон Вебера</w:t>
      </w:r>
      <w:r>
        <w:rPr>
          <w:rFonts w:ascii="Times New Roman" w:hAnsi="Times New Roman" w:cs="Times New Roman"/>
          <w:sz w:val="28"/>
          <w:szCs w:val="28"/>
          <w:lang w:val="uk-UA"/>
        </w:rPr>
        <w:noBreakHyphen/>
        <w:t xml:space="preserve">Фехнера. </w:t>
      </w:r>
    </w:p>
    <w:p w:rsidR="00777B47" w:rsidRDefault="00777B47" w:rsidP="00777B47">
      <w:pPr>
        <w:pStyle w:val="a4"/>
        <w:numPr>
          <w:ilvl w:val="0"/>
          <w:numId w:val="8"/>
        </w:numPr>
        <w:shd w:val="clear" w:color="auto" w:fill="FFFFFF"/>
        <w:spacing w:before="653"/>
        <w:ind w:right="1094"/>
        <w:rPr>
          <w:rFonts w:ascii="Times New Roman" w:hAnsi="Times New Roman" w:cs="Times New Roman"/>
          <w:sz w:val="28"/>
          <w:szCs w:val="28"/>
          <w:lang w:val="uk-UA"/>
        </w:rPr>
      </w:pPr>
      <w:r>
        <w:rPr>
          <w:rFonts w:ascii="Times New Roman" w:hAnsi="Times New Roman" w:cs="Times New Roman"/>
          <w:sz w:val="28"/>
          <w:szCs w:val="28"/>
          <w:lang w:val="uk-UA"/>
        </w:rPr>
        <w:t>Формула Погсона.</w:t>
      </w:r>
    </w:p>
    <w:p w:rsidR="00777B47" w:rsidRDefault="00777B47" w:rsidP="00777B47">
      <w:pPr>
        <w:pStyle w:val="a4"/>
        <w:numPr>
          <w:ilvl w:val="0"/>
          <w:numId w:val="8"/>
        </w:numPr>
        <w:shd w:val="clear" w:color="auto" w:fill="FFFFFF"/>
        <w:spacing w:before="653"/>
        <w:ind w:right="1094"/>
        <w:rPr>
          <w:rFonts w:ascii="Times New Roman" w:hAnsi="Times New Roman" w:cs="Times New Roman"/>
          <w:sz w:val="28"/>
          <w:szCs w:val="28"/>
          <w:lang w:val="uk-UA"/>
        </w:rPr>
      </w:pPr>
      <w:r>
        <w:rPr>
          <w:rFonts w:ascii="Times New Roman" w:hAnsi="Times New Roman" w:cs="Times New Roman"/>
          <w:sz w:val="28"/>
          <w:szCs w:val="28"/>
          <w:lang w:val="uk-UA"/>
        </w:rPr>
        <w:t>Абсолютні зоряні величини.</w:t>
      </w:r>
    </w:p>
    <w:p w:rsidR="00777B47" w:rsidRDefault="00777B47" w:rsidP="00777B47">
      <w:pPr>
        <w:pStyle w:val="a4"/>
        <w:numPr>
          <w:ilvl w:val="0"/>
          <w:numId w:val="8"/>
        </w:numPr>
        <w:shd w:val="clear" w:color="auto" w:fill="FFFFFF"/>
        <w:spacing w:before="653"/>
        <w:ind w:right="1094"/>
        <w:rPr>
          <w:rFonts w:ascii="Times New Roman" w:hAnsi="Times New Roman" w:cs="Times New Roman"/>
          <w:sz w:val="28"/>
          <w:szCs w:val="28"/>
          <w:lang w:val="uk-UA"/>
        </w:rPr>
      </w:pPr>
      <w:r>
        <w:rPr>
          <w:rFonts w:ascii="Times New Roman" w:hAnsi="Times New Roman" w:cs="Times New Roman"/>
          <w:sz w:val="28"/>
          <w:szCs w:val="28"/>
          <w:lang w:val="uk-UA"/>
        </w:rPr>
        <w:t>Призначення телескопів. Астрономічна камера. Масштаб камери.</w:t>
      </w:r>
    </w:p>
    <w:p w:rsidR="00777B47" w:rsidRDefault="00777B47" w:rsidP="00777B47">
      <w:pPr>
        <w:pStyle w:val="a4"/>
        <w:numPr>
          <w:ilvl w:val="0"/>
          <w:numId w:val="8"/>
        </w:numPr>
        <w:shd w:val="clear" w:color="auto" w:fill="FFFFFF"/>
        <w:spacing w:before="653"/>
        <w:ind w:right="1094"/>
        <w:rPr>
          <w:rFonts w:ascii="Times New Roman" w:hAnsi="Times New Roman" w:cs="Times New Roman"/>
          <w:sz w:val="28"/>
          <w:szCs w:val="28"/>
          <w:lang w:val="uk-UA"/>
        </w:rPr>
      </w:pPr>
      <w:r>
        <w:rPr>
          <w:rFonts w:ascii="Times New Roman" w:hAnsi="Times New Roman" w:cs="Times New Roman"/>
          <w:sz w:val="28"/>
          <w:szCs w:val="28"/>
          <w:lang w:val="uk-UA"/>
        </w:rPr>
        <w:t>Хід променів у афокальній телескопічній системі.</w:t>
      </w:r>
    </w:p>
    <w:p w:rsidR="00777B47" w:rsidRDefault="00777B47" w:rsidP="00777B47">
      <w:pPr>
        <w:pStyle w:val="a4"/>
        <w:numPr>
          <w:ilvl w:val="0"/>
          <w:numId w:val="8"/>
        </w:numPr>
        <w:shd w:val="clear" w:color="auto" w:fill="FFFFFF"/>
        <w:spacing w:before="653"/>
        <w:ind w:right="1094"/>
        <w:rPr>
          <w:rFonts w:ascii="Times New Roman" w:hAnsi="Times New Roman" w:cs="Times New Roman"/>
          <w:sz w:val="28"/>
          <w:szCs w:val="28"/>
          <w:lang w:val="uk-UA"/>
        </w:rPr>
      </w:pPr>
      <w:r>
        <w:rPr>
          <w:rFonts w:ascii="Times New Roman" w:hAnsi="Times New Roman" w:cs="Times New Roman"/>
          <w:sz w:val="28"/>
          <w:szCs w:val="28"/>
          <w:lang w:val="uk-UA"/>
        </w:rPr>
        <w:t>Поле невіньєтованих образів афокальної телескопічної системи.</w:t>
      </w:r>
    </w:p>
    <w:p w:rsidR="00777B47" w:rsidRDefault="00777B47" w:rsidP="00777B47">
      <w:pPr>
        <w:pStyle w:val="a4"/>
        <w:numPr>
          <w:ilvl w:val="0"/>
          <w:numId w:val="8"/>
        </w:numPr>
        <w:shd w:val="clear" w:color="auto" w:fill="FFFFFF"/>
        <w:spacing w:before="653"/>
        <w:ind w:right="1094"/>
        <w:rPr>
          <w:rFonts w:ascii="Times New Roman" w:hAnsi="Times New Roman" w:cs="Times New Roman"/>
          <w:sz w:val="28"/>
          <w:szCs w:val="28"/>
          <w:lang w:val="uk-UA"/>
        </w:rPr>
      </w:pPr>
      <w:r>
        <w:rPr>
          <w:rFonts w:ascii="Times New Roman" w:hAnsi="Times New Roman" w:cs="Times New Roman"/>
          <w:sz w:val="28"/>
          <w:szCs w:val="28"/>
          <w:lang w:val="uk-UA"/>
        </w:rPr>
        <w:t>Збільшення афокальної телескопічної системи.</w:t>
      </w:r>
    </w:p>
    <w:p w:rsidR="00777B47" w:rsidRDefault="00777B47" w:rsidP="00777B47">
      <w:pPr>
        <w:pStyle w:val="a4"/>
        <w:numPr>
          <w:ilvl w:val="0"/>
          <w:numId w:val="8"/>
        </w:numPr>
        <w:shd w:val="clear" w:color="auto" w:fill="FFFFFF"/>
        <w:spacing w:before="653"/>
        <w:ind w:right="1094"/>
        <w:rPr>
          <w:rFonts w:ascii="Times New Roman" w:hAnsi="Times New Roman" w:cs="Times New Roman"/>
          <w:sz w:val="28"/>
          <w:szCs w:val="28"/>
          <w:lang w:val="uk-UA"/>
        </w:rPr>
      </w:pPr>
      <w:r>
        <w:rPr>
          <w:rFonts w:ascii="Times New Roman" w:hAnsi="Times New Roman" w:cs="Times New Roman"/>
          <w:sz w:val="28"/>
          <w:szCs w:val="28"/>
          <w:lang w:val="uk-UA"/>
        </w:rPr>
        <w:t>Основні параметри та характеристики телескопів.</w:t>
      </w:r>
    </w:p>
    <w:p w:rsidR="00777B47" w:rsidRDefault="00777B47" w:rsidP="00777B47">
      <w:pPr>
        <w:pStyle w:val="a4"/>
        <w:numPr>
          <w:ilvl w:val="0"/>
          <w:numId w:val="8"/>
        </w:numPr>
        <w:shd w:val="clear" w:color="auto" w:fill="FFFFFF"/>
        <w:spacing w:before="653"/>
        <w:ind w:right="1094"/>
        <w:rPr>
          <w:rFonts w:ascii="Times New Roman" w:hAnsi="Times New Roman" w:cs="Times New Roman"/>
          <w:sz w:val="28"/>
          <w:szCs w:val="28"/>
          <w:lang w:val="uk-UA"/>
        </w:rPr>
      </w:pPr>
      <w:r>
        <w:rPr>
          <w:rFonts w:ascii="Times New Roman" w:hAnsi="Times New Roman" w:cs="Times New Roman"/>
          <w:sz w:val="28"/>
          <w:szCs w:val="28"/>
          <w:lang w:val="uk-UA"/>
        </w:rPr>
        <w:t xml:space="preserve">Оптична сферична аберація. </w:t>
      </w:r>
    </w:p>
    <w:p w:rsidR="00777B47" w:rsidRDefault="00777B47" w:rsidP="00777B47">
      <w:pPr>
        <w:pStyle w:val="a4"/>
        <w:numPr>
          <w:ilvl w:val="0"/>
          <w:numId w:val="8"/>
        </w:numPr>
        <w:shd w:val="clear" w:color="auto" w:fill="FFFFFF"/>
        <w:spacing w:before="653"/>
        <w:ind w:right="1094"/>
        <w:rPr>
          <w:rFonts w:ascii="Times New Roman" w:hAnsi="Times New Roman" w:cs="Times New Roman"/>
          <w:sz w:val="28"/>
          <w:szCs w:val="28"/>
          <w:lang w:val="uk-UA"/>
        </w:rPr>
      </w:pPr>
      <w:r>
        <w:rPr>
          <w:rFonts w:ascii="Times New Roman" w:hAnsi="Times New Roman" w:cs="Times New Roman"/>
          <w:sz w:val="28"/>
          <w:szCs w:val="28"/>
          <w:lang w:val="uk-UA"/>
        </w:rPr>
        <w:t>Оптична аберація «астигматизм».</w:t>
      </w:r>
    </w:p>
    <w:p w:rsidR="00777B47" w:rsidRDefault="00777B47" w:rsidP="00777B47">
      <w:pPr>
        <w:pStyle w:val="a4"/>
        <w:numPr>
          <w:ilvl w:val="0"/>
          <w:numId w:val="8"/>
        </w:numPr>
        <w:shd w:val="clear" w:color="auto" w:fill="FFFFFF"/>
        <w:spacing w:before="653"/>
        <w:ind w:right="1094"/>
        <w:rPr>
          <w:rFonts w:ascii="Times New Roman" w:hAnsi="Times New Roman" w:cs="Times New Roman"/>
          <w:sz w:val="28"/>
          <w:szCs w:val="28"/>
          <w:lang w:val="uk-UA"/>
        </w:rPr>
      </w:pPr>
      <w:r>
        <w:rPr>
          <w:rFonts w:ascii="Times New Roman" w:hAnsi="Times New Roman" w:cs="Times New Roman"/>
          <w:sz w:val="28"/>
          <w:szCs w:val="28"/>
          <w:lang w:val="uk-UA"/>
        </w:rPr>
        <w:t>Хроматична оптична аберація.</w:t>
      </w:r>
    </w:p>
    <w:p w:rsidR="00777B47" w:rsidRDefault="00777B47" w:rsidP="00777B47">
      <w:pPr>
        <w:pStyle w:val="a4"/>
        <w:numPr>
          <w:ilvl w:val="0"/>
          <w:numId w:val="8"/>
        </w:numPr>
        <w:shd w:val="clear" w:color="auto" w:fill="FFFFFF"/>
        <w:spacing w:before="653"/>
        <w:ind w:right="1094"/>
        <w:rPr>
          <w:rFonts w:ascii="Times New Roman" w:hAnsi="Times New Roman" w:cs="Times New Roman"/>
          <w:sz w:val="28"/>
          <w:szCs w:val="28"/>
          <w:lang w:val="uk-UA"/>
        </w:rPr>
      </w:pPr>
      <w:r>
        <w:rPr>
          <w:rFonts w:ascii="Times New Roman" w:hAnsi="Times New Roman" w:cs="Times New Roman"/>
          <w:sz w:val="28"/>
          <w:szCs w:val="28"/>
          <w:lang w:val="uk-UA"/>
        </w:rPr>
        <w:t>Класифікація, основні параметри та характеристики приймачів випромінювання.</w:t>
      </w:r>
    </w:p>
    <w:p w:rsidR="00777B47" w:rsidRDefault="00777B47" w:rsidP="00777B47">
      <w:pPr>
        <w:pStyle w:val="a4"/>
        <w:numPr>
          <w:ilvl w:val="0"/>
          <w:numId w:val="8"/>
        </w:numPr>
        <w:shd w:val="clear" w:color="auto" w:fill="FFFFFF"/>
        <w:spacing w:before="653"/>
        <w:ind w:right="1094"/>
        <w:rPr>
          <w:rFonts w:ascii="Times New Roman" w:hAnsi="Times New Roman" w:cs="Times New Roman"/>
          <w:sz w:val="28"/>
          <w:szCs w:val="28"/>
          <w:lang w:val="uk-UA"/>
        </w:rPr>
      </w:pPr>
      <w:r>
        <w:rPr>
          <w:rFonts w:ascii="Times New Roman" w:hAnsi="Times New Roman" w:cs="Times New Roman"/>
          <w:sz w:val="28"/>
          <w:szCs w:val="28"/>
          <w:lang w:val="uk-UA"/>
        </w:rPr>
        <w:t>Око, як приймач випромінювання.</w:t>
      </w:r>
    </w:p>
    <w:p w:rsidR="00777B47" w:rsidRDefault="00777B47" w:rsidP="00777B47">
      <w:pPr>
        <w:pStyle w:val="a4"/>
        <w:numPr>
          <w:ilvl w:val="0"/>
          <w:numId w:val="8"/>
        </w:numPr>
        <w:shd w:val="clear" w:color="auto" w:fill="FFFFFF"/>
        <w:spacing w:before="653"/>
        <w:ind w:right="1094"/>
        <w:rPr>
          <w:rFonts w:ascii="Times New Roman" w:hAnsi="Times New Roman" w:cs="Times New Roman"/>
          <w:sz w:val="28"/>
          <w:szCs w:val="28"/>
          <w:lang w:val="uk-UA"/>
        </w:rPr>
      </w:pPr>
      <w:r>
        <w:rPr>
          <w:rFonts w:ascii="Times New Roman" w:hAnsi="Times New Roman" w:cs="Times New Roman"/>
          <w:sz w:val="28"/>
          <w:szCs w:val="28"/>
          <w:lang w:val="uk-UA"/>
        </w:rPr>
        <w:t>Фотоелектричні приймачі випромінювання.</w:t>
      </w:r>
    </w:p>
    <w:p w:rsidR="00777B47" w:rsidRDefault="00777B47" w:rsidP="00777B47">
      <w:pPr>
        <w:pStyle w:val="a4"/>
        <w:numPr>
          <w:ilvl w:val="0"/>
          <w:numId w:val="8"/>
        </w:numPr>
        <w:shd w:val="clear" w:color="auto" w:fill="FFFFFF"/>
        <w:spacing w:before="653"/>
        <w:ind w:right="1094"/>
        <w:rPr>
          <w:rFonts w:ascii="Times New Roman" w:hAnsi="Times New Roman" w:cs="Times New Roman"/>
          <w:sz w:val="28"/>
          <w:szCs w:val="28"/>
          <w:lang w:val="uk-UA"/>
        </w:rPr>
      </w:pPr>
      <w:r>
        <w:rPr>
          <w:rFonts w:ascii="Times New Roman" w:hAnsi="Times New Roman" w:cs="Times New Roman"/>
          <w:sz w:val="28"/>
          <w:szCs w:val="28"/>
          <w:lang w:val="uk-UA"/>
        </w:rPr>
        <w:t>Оптичні параболічні рефлектори.</w:t>
      </w:r>
    </w:p>
    <w:p w:rsidR="00777B47" w:rsidRDefault="00777B47" w:rsidP="00777B47">
      <w:pPr>
        <w:pStyle w:val="a4"/>
        <w:numPr>
          <w:ilvl w:val="0"/>
          <w:numId w:val="8"/>
        </w:numPr>
        <w:shd w:val="clear" w:color="auto" w:fill="FFFFFF"/>
        <w:spacing w:before="653"/>
        <w:ind w:right="1094"/>
        <w:rPr>
          <w:rFonts w:ascii="Times New Roman" w:hAnsi="Times New Roman" w:cs="Times New Roman"/>
          <w:sz w:val="28"/>
          <w:szCs w:val="28"/>
          <w:lang w:val="uk-UA"/>
        </w:rPr>
      </w:pPr>
      <w:r>
        <w:rPr>
          <w:rFonts w:ascii="Times New Roman" w:hAnsi="Times New Roman" w:cs="Times New Roman"/>
          <w:sz w:val="28"/>
          <w:szCs w:val="28"/>
          <w:lang w:val="uk-UA"/>
        </w:rPr>
        <w:t>Оптичні телескопічні системи Річі-Кретьєна.</w:t>
      </w:r>
    </w:p>
    <w:p w:rsidR="00777B47" w:rsidRDefault="00777B47" w:rsidP="00777B47">
      <w:pPr>
        <w:pStyle w:val="a4"/>
        <w:numPr>
          <w:ilvl w:val="0"/>
          <w:numId w:val="8"/>
        </w:numPr>
        <w:shd w:val="clear" w:color="auto" w:fill="FFFFFF"/>
        <w:spacing w:before="653"/>
        <w:ind w:right="1094"/>
        <w:rPr>
          <w:rFonts w:ascii="Times New Roman" w:hAnsi="Times New Roman" w:cs="Times New Roman"/>
          <w:sz w:val="28"/>
          <w:szCs w:val="28"/>
          <w:lang w:val="uk-UA"/>
        </w:rPr>
      </w:pPr>
      <w:r>
        <w:rPr>
          <w:rFonts w:ascii="Times New Roman" w:hAnsi="Times New Roman" w:cs="Times New Roman"/>
          <w:sz w:val="28"/>
          <w:szCs w:val="28"/>
          <w:lang w:val="uk-UA"/>
        </w:rPr>
        <w:t>Оптичні телескопічні системи Шмідта.</w:t>
      </w:r>
    </w:p>
    <w:p w:rsidR="00777B47" w:rsidRDefault="00777B47" w:rsidP="00777B47">
      <w:pPr>
        <w:pStyle w:val="a4"/>
        <w:numPr>
          <w:ilvl w:val="0"/>
          <w:numId w:val="8"/>
        </w:numPr>
        <w:shd w:val="clear" w:color="auto" w:fill="FFFFFF"/>
        <w:spacing w:before="653"/>
        <w:ind w:right="1094"/>
        <w:rPr>
          <w:rFonts w:ascii="Times New Roman" w:hAnsi="Times New Roman" w:cs="Times New Roman"/>
          <w:sz w:val="28"/>
          <w:szCs w:val="28"/>
          <w:lang w:val="uk-UA"/>
        </w:rPr>
      </w:pPr>
      <w:r>
        <w:rPr>
          <w:rFonts w:ascii="Times New Roman" w:hAnsi="Times New Roman" w:cs="Times New Roman"/>
          <w:sz w:val="28"/>
          <w:szCs w:val="28"/>
          <w:lang w:val="uk-UA"/>
        </w:rPr>
        <w:t>Оптичні телескопічні системи Максутова.</w:t>
      </w:r>
    </w:p>
    <w:p w:rsidR="00777B47" w:rsidRDefault="00777B47" w:rsidP="00777B47">
      <w:pPr>
        <w:pStyle w:val="a4"/>
        <w:numPr>
          <w:ilvl w:val="0"/>
          <w:numId w:val="8"/>
        </w:numPr>
        <w:shd w:val="clear" w:color="auto" w:fill="FFFFFF"/>
        <w:spacing w:before="653"/>
        <w:ind w:right="1094"/>
        <w:rPr>
          <w:rFonts w:ascii="Times New Roman" w:hAnsi="Times New Roman" w:cs="Times New Roman"/>
          <w:sz w:val="28"/>
          <w:szCs w:val="28"/>
          <w:lang w:val="uk-UA"/>
        </w:rPr>
      </w:pPr>
      <w:r>
        <w:rPr>
          <w:rFonts w:ascii="Times New Roman" w:hAnsi="Times New Roman" w:cs="Times New Roman"/>
          <w:sz w:val="28"/>
          <w:szCs w:val="28"/>
          <w:lang w:val="uk-UA"/>
        </w:rPr>
        <w:t>Фотометричні системи зоряних величин.</w:t>
      </w:r>
    </w:p>
    <w:p w:rsidR="00777B47" w:rsidRDefault="00777B47" w:rsidP="00777B47">
      <w:pPr>
        <w:pStyle w:val="a4"/>
        <w:shd w:val="clear" w:color="auto" w:fill="FFFFFF"/>
        <w:spacing w:before="653"/>
        <w:ind w:right="1094"/>
        <w:rPr>
          <w:rFonts w:ascii="Times New Roman" w:hAnsi="Times New Roman" w:cs="Times New Roman"/>
          <w:sz w:val="28"/>
          <w:szCs w:val="28"/>
          <w:lang w:val="uk-UA"/>
        </w:rPr>
      </w:pPr>
    </w:p>
    <w:p w:rsidR="00777B47" w:rsidRDefault="00777B47" w:rsidP="00777B47">
      <w:pPr>
        <w:pStyle w:val="a4"/>
        <w:shd w:val="clear" w:color="auto" w:fill="FFFFFF"/>
        <w:spacing w:before="653"/>
        <w:ind w:right="1094"/>
        <w:rPr>
          <w:rFonts w:ascii="Times New Roman" w:hAnsi="Times New Roman" w:cs="Times New Roman"/>
          <w:sz w:val="28"/>
          <w:szCs w:val="28"/>
          <w:lang w:val="uk-UA"/>
        </w:rPr>
      </w:pPr>
    </w:p>
    <w:p w:rsidR="00777B47" w:rsidRDefault="00777B47" w:rsidP="00777B47">
      <w:pPr>
        <w:shd w:val="clear" w:color="auto" w:fill="FFFFFF"/>
        <w:spacing w:before="283"/>
        <w:ind w:right="58"/>
        <w:jc w:val="center"/>
        <w:rPr>
          <w:rFonts w:ascii="Times New Roman" w:eastAsia="Times New Roman" w:hAnsi="Times New Roman" w:cs="Times New Roman"/>
          <w:b/>
          <w:bCs/>
          <w:spacing w:val="-6"/>
          <w:sz w:val="28"/>
          <w:szCs w:val="28"/>
          <w:lang w:val="uk-UA"/>
        </w:rPr>
      </w:pPr>
      <w:r>
        <w:rPr>
          <w:rFonts w:ascii="Times New Roman" w:eastAsia="Times New Roman" w:hAnsi="Times New Roman" w:cs="Times New Roman"/>
          <w:b/>
          <w:bCs/>
          <w:spacing w:val="-6"/>
          <w:sz w:val="28"/>
          <w:szCs w:val="28"/>
          <w:lang w:val="uk-UA"/>
        </w:rPr>
        <w:br w:type="column"/>
      </w:r>
      <w:r>
        <w:rPr>
          <w:rFonts w:ascii="Times New Roman" w:eastAsia="Times New Roman" w:hAnsi="Times New Roman" w:cs="Times New Roman"/>
          <w:b/>
          <w:bCs/>
          <w:spacing w:val="-6"/>
          <w:sz w:val="28"/>
          <w:szCs w:val="28"/>
          <w:lang w:val="uk-UA"/>
        </w:rPr>
        <w:lastRenderedPageBreak/>
        <w:t xml:space="preserve">4.3 </w:t>
      </w:r>
      <w:r w:rsidRPr="002347D8">
        <w:rPr>
          <w:rFonts w:ascii="Times New Roman" w:eastAsia="Times New Roman" w:hAnsi="Times New Roman" w:cs="Times New Roman"/>
          <w:b/>
          <w:bCs/>
          <w:spacing w:val="-6"/>
          <w:sz w:val="28"/>
          <w:szCs w:val="28"/>
          <w:lang w:val="uk-UA"/>
        </w:rPr>
        <w:t xml:space="preserve">Науково-предметна підготовка з </w:t>
      </w:r>
      <w:r>
        <w:rPr>
          <w:rFonts w:ascii="Times New Roman" w:eastAsia="Times New Roman" w:hAnsi="Times New Roman" w:cs="Times New Roman"/>
          <w:b/>
          <w:bCs/>
          <w:spacing w:val="-6"/>
          <w:sz w:val="28"/>
          <w:szCs w:val="28"/>
          <w:lang w:val="uk-UA"/>
        </w:rPr>
        <w:t>загальної астрофізики</w:t>
      </w:r>
    </w:p>
    <w:p w:rsidR="00777B47" w:rsidRPr="009F6221" w:rsidRDefault="00777B47" w:rsidP="00777B47">
      <w:pPr>
        <w:pStyle w:val="a4"/>
        <w:numPr>
          <w:ilvl w:val="0"/>
          <w:numId w:val="9"/>
        </w:numPr>
        <w:shd w:val="clear" w:color="auto" w:fill="FFFFFF"/>
        <w:spacing w:before="283"/>
        <w:ind w:right="58"/>
        <w:rPr>
          <w:rFonts w:ascii="Times New Roman" w:hAnsi="Times New Roman" w:cs="Times New Roman"/>
          <w:sz w:val="28"/>
          <w:szCs w:val="28"/>
        </w:rPr>
      </w:pPr>
      <w:r>
        <w:rPr>
          <w:rFonts w:ascii="Times New Roman" w:hAnsi="Times New Roman" w:cs="Times New Roman"/>
          <w:sz w:val="28"/>
          <w:szCs w:val="28"/>
          <w:lang w:val="uk-UA"/>
        </w:rPr>
        <w:t>Змінні зорі: класифікація та основні параметри.</w:t>
      </w:r>
    </w:p>
    <w:p w:rsidR="00777B47" w:rsidRPr="009F6221" w:rsidRDefault="00777B47" w:rsidP="00777B47">
      <w:pPr>
        <w:pStyle w:val="a4"/>
        <w:numPr>
          <w:ilvl w:val="0"/>
          <w:numId w:val="9"/>
        </w:numPr>
        <w:shd w:val="clear" w:color="auto" w:fill="FFFFFF"/>
        <w:spacing w:before="283"/>
        <w:ind w:right="58"/>
        <w:rPr>
          <w:rFonts w:ascii="Times New Roman" w:hAnsi="Times New Roman" w:cs="Times New Roman"/>
          <w:sz w:val="28"/>
          <w:szCs w:val="28"/>
        </w:rPr>
      </w:pPr>
      <w:r>
        <w:rPr>
          <w:rFonts w:ascii="Times New Roman" w:hAnsi="Times New Roman" w:cs="Times New Roman"/>
          <w:sz w:val="28"/>
          <w:szCs w:val="28"/>
          <w:lang w:val="uk-UA"/>
        </w:rPr>
        <w:t>Основні етапи еволюції зір. Кінцеві стадії еволюції зір.</w:t>
      </w:r>
    </w:p>
    <w:p w:rsidR="00777B47" w:rsidRPr="00614A21" w:rsidRDefault="00777B47" w:rsidP="00777B47">
      <w:pPr>
        <w:pStyle w:val="a4"/>
        <w:numPr>
          <w:ilvl w:val="0"/>
          <w:numId w:val="9"/>
        </w:numPr>
        <w:shd w:val="clear" w:color="auto" w:fill="FFFFFF"/>
        <w:spacing w:before="283"/>
        <w:ind w:right="58"/>
        <w:rPr>
          <w:rFonts w:ascii="Times New Roman" w:hAnsi="Times New Roman" w:cs="Times New Roman"/>
          <w:sz w:val="28"/>
          <w:szCs w:val="28"/>
        </w:rPr>
      </w:pPr>
      <w:r>
        <w:rPr>
          <w:rFonts w:ascii="Times New Roman" w:hAnsi="Times New Roman" w:cs="Times New Roman"/>
          <w:sz w:val="28"/>
          <w:szCs w:val="28"/>
          <w:lang w:val="uk-UA"/>
        </w:rPr>
        <w:t>Класи світності зір. Двовимірна спектральна класифікація.</w:t>
      </w:r>
    </w:p>
    <w:p w:rsidR="00777B47" w:rsidRPr="00614A21" w:rsidRDefault="00777B47" w:rsidP="00777B47">
      <w:pPr>
        <w:pStyle w:val="a4"/>
        <w:numPr>
          <w:ilvl w:val="0"/>
          <w:numId w:val="9"/>
        </w:numPr>
        <w:shd w:val="clear" w:color="auto" w:fill="FFFFFF"/>
        <w:spacing w:before="283"/>
        <w:ind w:right="58"/>
        <w:rPr>
          <w:rFonts w:ascii="Times New Roman" w:hAnsi="Times New Roman" w:cs="Times New Roman"/>
          <w:sz w:val="28"/>
          <w:szCs w:val="28"/>
        </w:rPr>
      </w:pPr>
      <w:r>
        <w:rPr>
          <w:rFonts w:ascii="Times New Roman" w:hAnsi="Times New Roman" w:cs="Times New Roman"/>
          <w:sz w:val="28"/>
          <w:szCs w:val="28"/>
          <w:lang w:val="uk-UA"/>
        </w:rPr>
        <w:t>Діаграма спектр-світність.</w:t>
      </w:r>
    </w:p>
    <w:p w:rsidR="00777B47" w:rsidRPr="00614A21" w:rsidRDefault="00777B47" w:rsidP="00777B47">
      <w:pPr>
        <w:pStyle w:val="a4"/>
        <w:numPr>
          <w:ilvl w:val="0"/>
          <w:numId w:val="9"/>
        </w:numPr>
        <w:shd w:val="clear" w:color="auto" w:fill="FFFFFF"/>
        <w:spacing w:before="283"/>
        <w:ind w:right="58"/>
        <w:rPr>
          <w:rFonts w:ascii="Times New Roman" w:hAnsi="Times New Roman" w:cs="Times New Roman"/>
          <w:sz w:val="28"/>
          <w:szCs w:val="28"/>
        </w:rPr>
      </w:pPr>
      <w:r>
        <w:rPr>
          <w:rFonts w:ascii="Times New Roman" w:hAnsi="Times New Roman" w:cs="Times New Roman"/>
          <w:sz w:val="28"/>
          <w:szCs w:val="28"/>
          <w:lang w:val="uk-UA"/>
        </w:rPr>
        <w:t>Гарвардська спектральна класифікація зір.</w:t>
      </w:r>
    </w:p>
    <w:p w:rsidR="00777B47" w:rsidRPr="00281B87" w:rsidRDefault="00777B47" w:rsidP="00777B47">
      <w:pPr>
        <w:pStyle w:val="a4"/>
        <w:numPr>
          <w:ilvl w:val="0"/>
          <w:numId w:val="9"/>
        </w:numPr>
        <w:shd w:val="clear" w:color="auto" w:fill="FFFFFF"/>
        <w:spacing w:before="283"/>
        <w:ind w:right="58"/>
        <w:rPr>
          <w:rFonts w:ascii="Times New Roman" w:hAnsi="Times New Roman" w:cs="Times New Roman"/>
          <w:sz w:val="28"/>
          <w:szCs w:val="28"/>
        </w:rPr>
      </w:pPr>
      <w:r>
        <w:rPr>
          <w:rFonts w:ascii="Times New Roman" w:hAnsi="Times New Roman" w:cs="Times New Roman"/>
          <w:sz w:val="28"/>
          <w:szCs w:val="28"/>
          <w:lang w:val="uk-UA"/>
        </w:rPr>
        <w:t>Світності, радіуси і температури зір.</w:t>
      </w:r>
    </w:p>
    <w:p w:rsidR="00777B47" w:rsidRPr="00281B87" w:rsidRDefault="00777B47" w:rsidP="00777B47">
      <w:pPr>
        <w:pStyle w:val="a4"/>
        <w:numPr>
          <w:ilvl w:val="0"/>
          <w:numId w:val="9"/>
        </w:numPr>
        <w:shd w:val="clear" w:color="auto" w:fill="FFFFFF"/>
        <w:spacing w:before="283"/>
        <w:ind w:right="58"/>
        <w:rPr>
          <w:rFonts w:ascii="Times New Roman" w:hAnsi="Times New Roman" w:cs="Times New Roman"/>
          <w:sz w:val="28"/>
          <w:szCs w:val="28"/>
        </w:rPr>
      </w:pPr>
      <w:r>
        <w:rPr>
          <w:rFonts w:ascii="Times New Roman" w:hAnsi="Times New Roman" w:cs="Times New Roman"/>
          <w:sz w:val="28"/>
          <w:szCs w:val="28"/>
          <w:lang w:val="uk-UA"/>
        </w:rPr>
        <w:t>Фізичні характеристики Місяця. Основні утворення на Місяці та їх характеристики.</w:t>
      </w:r>
    </w:p>
    <w:p w:rsidR="00777B47" w:rsidRPr="00281B87" w:rsidRDefault="00777B47" w:rsidP="00777B47">
      <w:pPr>
        <w:pStyle w:val="a4"/>
        <w:numPr>
          <w:ilvl w:val="0"/>
          <w:numId w:val="9"/>
        </w:numPr>
        <w:shd w:val="clear" w:color="auto" w:fill="FFFFFF"/>
        <w:spacing w:before="283"/>
        <w:ind w:right="58"/>
        <w:rPr>
          <w:rFonts w:ascii="Times New Roman" w:hAnsi="Times New Roman" w:cs="Times New Roman"/>
          <w:sz w:val="28"/>
          <w:szCs w:val="28"/>
        </w:rPr>
      </w:pPr>
      <w:r>
        <w:rPr>
          <w:rFonts w:ascii="Times New Roman" w:hAnsi="Times New Roman" w:cs="Times New Roman"/>
          <w:sz w:val="28"/>
          <w:szCs w:val="28"/>
          <w:lang w:val="uk-UA"/>
        </w:rPr>
        <w:t>Будова комет. Класифікація кометних хвостів. Дезінтеграція комет.</w:t>
      </w:r>
    </w:p>
    <w:p w:rsidR="00777B47" w:rsidRPr="00281B87" w:rsidRDefault="00777B47" w:rsidP="00777B47">
      <w:pPr>
        <w:pStyle w:val="a4"/>
        <w:numPr>
          <w:ilvl w:val="0"/>
          <w:numId w:val="9"/>
        </w:numPr>
        <w:shd w:val="clear" w:color="auto" w:fill="FFFFFF"/>
        <w:spacing w:before="283"/>
        <w:ind w:right="58"/>
        <w:rPr>
          <w:rFonts w:ascii="Times New Roman" w:hAnsi="Times New Roman" w:cs="Times New Roman"/>
          <w:sz w:val="28"/>
          <w:szCs w:val="28"/>
        </w:rPr>
      </w:pPr>
      <w:r>
        <w:rPr>
          <w:rFonts w:ascii="Times New Roman" w:hAnsi="Times New Roman" w:cs="Times New Roman"/>
          <w:sz w:val="28"/>
          <w:szCs w:val="28"/>
          <w:lang w:val="uk-UA"/>
        </w:rPr>
        <w:t>Малі тіла Сонячної системи.</w:t>
      </w:r>
    </w:p>
    <w:p w:rsidR="00777B47" w:rsidRPr="00281B87" w:rsidRDefault="00777B47" w:rsidP="00777B47">
      <w:pPr>
        <w:pStyle w:val="a4"/>
        <w:numPr>
          <w:ilvl w:val="0"/>
          <w:numId w:val="9"/>
        </w:numPr>
        <w:shd w:val="clear" w:color="auto" w:fill="FFFFFF"/>
        <w:spacing w:before="283"/>
        <w:ind w:right="58"/>
        <w:rPr>
          <w:rFonts w:ascii="Times New Roman" w:hAnsi="Times New Roman" w:cs="Times New Roman"/>
          <w:sz w:val="28"/>
          <w:szCs w:val="28"/>
        </w:rPr>
      </w:pPr>
      <w:r>
        <w:rPr>
          <w:rFonts w:ascii="Times New Roman" w:hAnsi="Times New Roman" w:cs="Times New Roman"/>
          <w:sz w:val="28"/>
          <w:szCs w:val="28"/>
          <w:lang w:val="uk-UA"/>
        </w:rPr>
        <w:t>Фізика планет-гігантів.</w:t>
      </w:r>
    </w:p>
    <w:p w:rsidR="00777B47" w:rsidRPr="00281B87" w:rsidRDefault="00777B47" w:rsidP="00777B47">
      <w:pPr>
        <w:pStyle w:val="a4"/>
        <w:numPr>
          <w:ilvl w:val="0"/>
          <w:numId w:val="9"/>
        </w:numPr>
        <w:shd w:val="clear" w:color="auto" w:fill="FFFFFF"/>
        <w:spacing w:before="283"/>
        <w:ind w:right="58"/>
        <w:rPr>
          <w:rFonts w:ascii="Times New Roman" w:hAnsi="Times New Roman" w:cs="Times New Roman"/>
          <w:sz w:val="28"/>
          <w:szCs w:val="28"/>
        </w:rPr>
      </w:pPr>
      <w:r>
        <w:rPr>
          <w:rFonts w:ascii="Times New Roman" w:hAnsi="Times New Roman" w:cs="Times New Roman"/>
          <w:sz w:val="28"/>
          <w:szCs w:val="28"/>
          <w:lang w:val="uk-UA"/>
        </w:rPr>
        <w:t>Фізика планет земної групи.</w:t>
      </w:r>
    </w:p>
    <w:p w:rsidR="00777B47" w:rsidRPr="000C412E" w:rsidRDefault="00777B47" w:rsidP="00777B47">
      <w:pPr>
        <w:pStyle w:val="a4"/>
        <w:numPr>
          <w:ilvl w:val="0"/>
          <w:numId w:val="9"/>
        </w:numPr>
        <w:shd w:val="clear" w:color="auto" w:fill="FFFFFF"/>
        <w:spacing w:before="283"/>
        <w:ind w:right="58"/>
        <w:rPr>
          <w:rFonts w:ascii="Times New Roman" w:hAnsi="Times New Roman" w:cs="Times New Roman"/>
          <w:sz w:val="28"/>
          <w:szCs w:val="28"/>
        </w:rPr>
      </w:pPr>
      <w:r>
        <w:rPr>
          <w:rFonts w:ascii="Times New Roman" w:hAnsi="Times New Roman" w:cs="Times New Roman"/>
          <w:sz w:val="28"/>
          <w:szCs w:val="28"/>
          <w:lang w:val="uk-UA"/>
        </w:rPr>
        <w:t>Індекси та циклічність сонячної активності.</w:t>
      </w:r>
    </w:p>
    <w:p w:rsidR="00777B47" w:rsidRPr="000C412E" w:rsidRDefault="00777B47" w:rsidP="00777B47">
      <w:pPr>
        <w:pStyle w:val="a4"/>
        <w:numPr>
          <w:ilvl w:val="0"/>
          <w:numId w:val="9"/>
        </w:numPr>
        <w:shd w:val="clear" w:color="auto" w:fill="FFFFFF"/>
        <w:spacing w:before="283"/>
        <w:ind w:right="58"/>
        <w:rPr>
          <w:rFonts w:ascii="Times New Roman" w:hAnsi="Times New Roman" w:cs="Times New Roman"/>
          <w:sz w:val="28"/>
          <w:szCs w:val="28"/>
        </w:rPr>
      </w:pPr>
      <w:r>
        <w:rPr>
          <w:rFonts w:ascii="Times New Roman" w:hAnsi="Times New Roman" w:cs="Times New Roman"/>
          <w:sz w:val="28"/>
          <w:szCs w:val="28"/>
          <w:lang w:val="uk-UA"/>
        </w:rPr>
        <w:t>Корона Сонця: характеристики та утворення в ній.</w:t>
      </w:r>
    </w:p>
    <w:p w:rsidR="00777B47" w:rsidRPr="000C412E" w:rsidRDefault="00777B47" w:rsidP="00777B47">
      <w:pPr>
        <w:pStyle w:val="a4"/>
        <w:numPr>
          <w:ilvl w:val="0"/>
          <w:numId w:val="9"/>
        </w:numPr>
        <w:shd w:val="clear" w:color="auto" w:fill="FFFFFF"/>
        <w:spacing w:before="283"/>
        <w:ind w:right="58"/>
        <w:rPr>
          <w:rFonts w:ascii="Times New Roman" w:hAnsi="Times New Roman" w:cs="Times New Roman"/>
          <w:sz w:val="28"/>
          <w:szCs w:val="28"/>
        </w:rPr>
      </w:pPr>
      <w:r>
        <w:rPr>
          <w:rFonts w:ascii="Times New Roman" w:hAnsi="Times New Roman" w:cs="Times New Roman"/>
          <w:sz w:val="28"/>
          <w:szCs w:val="28"/>
          <w:lang w:val="uk-UA"/>
        </w:rPr>
        <w:t>Хромосфера Сонця: характеристики та утворення в ній.</w:t>
      </w:r>
    </w:p>
    <w:p w:rsidR="00777B47" w:rsidRPr="000C412E" w:rsidRDefault="00777B47" w:rsidP="00777B47">
      <w:pPr>
        <w:pStyle w:val="a4"/>
        <w:numPr>
          <w:ilvl w:val="0"/>
          <w:numId w:val="9"/>
        </w:numPr>
        <w:shd w:val="clear" w:color="auto" w:fill="FFFFFF"/>
        <w:spacing w:before="283"/>
        <w:ind w:right="58"/>
        <w:rPr>
          <w:rFonts w:ascii="Times New Roman" w:hAnsi="Times New Roman" w:cs="Times New Roman"/>
          <w:sz w:val="28"/>
          <w:szCs w:val="28"/>
        </w:rPr>
      </w:pPr>
      <w:r>
        <w:rPr>
          <w:rFonts w:ascii="Times New Roman" w:hAnsi="Times New Roman" w:cs="Times New Roman"/>
          <w:sz w:val="28"/>
          <w:szCs w:val="28"/>
          <w:lang w:val="uk-UA"/>
        </w:rPr>
        <w:t>Фотосфера Сонця: характеристики та утворення в ній.</w:t>
      </w:r>
    </w:p>
    <w:p w:rsidR="00777B47" w:rsidRPr="00F44828" w:rsidRDefault="00777B47" w:rsidP="00777B47">
      <w:pPr>
        <w:pStyle w:val="a4"/>
        <w:numPr>
          <w:ilvl w:val="0"/>
          <w:numId w:val="9"/>
        </w:numPr>
        <w:shd w:val="clear" w:color="auto" w:fill="FFFFFF"/>
        <w:spacing w:before="283"/>
        <w:ind w:right="58"/>
        <w:rPr>
          <w:rFonts w:ascii="Times New Roman" w:hAnsi="Times New Roman" w:cs="Times New Roman"/>
          <w:sz w:val="28"/>
          <w:szCs w:val="28"/>
        </w:rPr>
      </w:pPr>
      <w:r>
        <w:rPr>
          <w:rFonts w:ascii="Times New Roman" w:hAnsi="Times New Roman" w:cs="Times New Roman"/>
          <w:sz w:val="28"/>
          <w:szCs w:val="28"/>
          <w:lang w:val="uk-UA"/>
        </w:rPr>
        <w:t>Джерела енергії Сонця. Проблема сонячних нейтрино.</w:t>
      </w:r>
    </w:p>
    <w:p w:rsidR="00777B47" w:rsidRPr="00F44828" w:rsidRDefault="00777B47" w:rsidP="00777B47">
      <w:pPr>
        <w:pStyle w:val="a4"/>
        <w:numPr>
          <w:ilvl w:val="0"/>
          <w:numId w:val="9"/>
        </w:numPr>
        <w:shd w:val="clear" w:color="auto" w:fill="FFFFFF"/>
        <w:spacing w:before="283"/>
        <w:ind w:right="58"/>
        <w:rPr>
          <w:rFonts w:ascii="Times New Roman" w:hAnsi="Times New Roman" w:cs="Times New Roman"/>
          <w:sz w:val="28"/>
          <w:szCs w:val="28"/>
        </w:rPr>
      </w:pPr>
      <w:r>
        <w:rPr>
          <w:rFonts w:ascii="Times New Roman" w:hAnsi="Times New Roman" w:cs="Times New Roman"/>
          <w:sz w:val="28"/>
          <w:szCs w:val="28"/>
          <w:lang w:val="uk-UA"/>
        </w:rPr>
        <w:t>Внутрішня будова Сонця. Механізм перенесення енергії всередині Сонця.</w:t>
      </w:r>
    </w:p>
    <w:p w:rsidR="00777B47" w:rsidRPr="00F44828" w:rsidRDefault="00777B47" w:rsidP="00777B47">
      <w:pPr>
        <w:pStyle w:val="a4"/>
        <w:numPr>
          <w:ilvl w:val="0"/>
          <w:numId w:val="9"/>
        </w:numPr>
        <w:shd w:val="clear" w:color="auto" w:fill="FFFFFF"/>
        <w:spacing w:before="283"/>
        <w:ind w:right="58"/>
        <w:rPr>
          <w:rFonts w:ascii="Times New Roman" w:hAnsi="Times New Roman" w:cs="Times New Roman"/>
          <w:sz w:val="28"/>
          <w:szCs w:val="28"/>
        </w:rPr>
      </w:pPr>
      <w:r>
        <w:rPr>
          <w:rFonts w:ascii="Times New Roman" w:hAnsi="Times New Roman" w:cs="Times New Roman"/>
          <w:sz w:val="28"/>
          <w:szCs w:val="28"/>
          <w:lang w:val="uk-UA"/>
        </w:rPr>
        <w:t>Спектр і хімічний склад Сонця.</w:t>
      </w:r>
    </w:p>
    <w:p w:rsidR="00777B47" w:rsidRPr="00F44828" w:rsidRDefault="00777B47" w:rsidP="00777B47">
      <w:pPr>
        <w:pStyle w:val="a4"/>
        <w:numPr>
          <w:ilvl w:val="0"/>
          <w:numId w:val="9"/>
        </w:numPr>
        <w:shd w:val="clear" w:color="auto" w:fill="FFFFFF"/>
        <w:spacing w:before="283"/>
        <w:ind w:right="58"/>
        <w:rPr>
          <w:rFonts w:ascii="Times New Roman" w:hAnsi="Times New Roman" w:cs="Times New Roman"/>
          <w:sz w:val="28"/>
          <w:szCs w:val="28"/>
        </w:rPr>
      </w:pPr>
      <w:r>
        <w:rPr>
          <w:rFonts w:ascii="Times New Roman" w:hAnsi="Times New Roman" w:cs="Times New Roman"/>
          <w:sz w:val="28"/>
          <w:szCs w:val="28"/>
          <w:lang w:val="uk-UA"/>
        </w:rPr>
        <w:t>Вісьове обертання Сонця.</w:t>
      </w:r>
    </w:p>
    <w:p w:rsidR="00777B47" w:rsidRPr="005003A0" w:rsidRDefault="00777B47" w:rsidP="00777B47">
      <w:pPr>
        <w:pStyle w:val="a4"/>
        <w:numPr>
          <w:ilvl w:val="0"/>
          <w:numId w:val="9"/>
        </w:numPr>
        <w:shd w:val="clear" w:color="auto" w:fill="FFFFFF"/>
        <w:spacing w:before="283"/>
        <w:ind w:right="58"/>
        <w:rPr>
          <w:rFonts w:ascii="Times New Roman" w:hAnsi="Times New Roman" w:cs="Times New Roman"/>
          <w:sz w:val="28"/>
          <w:szCs w:val="28"/>
        </w:rPr>
      </w:pPr>
      <w:r>
        <w:rPr>
          <w:rFonts w:ascii="Times New Roman" w:hAnsi="Times New Roman" w:cs="Times New Roman"/>
          <w:sz w:val="28"/>
          <w:szCs w:val="28"/>
          <w:lang w:val="uk-UA"/>
        </w:rPr>
        <w:t>Фізичні характеристики Сонця.</w:t>
      </w:r>
    </w:p>
    <w:p w:rsidR="008918C9" w:rsidRDefault="00777B47" w:rsidP="007A6D26">
      <w:pPr>
        <w:pStyle w:val="Style1"/>
        <w:widowControl/>
        <w:numPr>
          <w:ilvl w:val="1"/>
          <w:numId w:val="12"/>
        </w:numPr>
        <w:spacing w:before="187" w:line="240" w:lineRule="auto"/>
        <w:jc w:val="left"/>
        <w:rPr>
          <w:rStyle w:val="FontStyle29"/>
          <w:sz w:val="28"/>
          <w:szCs w:val="28"/>
        </w:rPr>
      </w:pPr>
      <w:r>
        <w:rPr>
          <w:rStyle w:val="FontStyle29"/>
          <w:sz w:val="28"/>
          <w:szCs w:val="28"/>
        </w:rPr>
        <w:t xml:space="preserve"> До білетів можуть бути включені задачі з астрономії і астрофізики.</w:t>
      </w:r>
    </w:p>
    <w:p w:rsidR="00777B47" w:rsidRPr="00FA7B51" w:rsidRDefault="00777B47" w:rsidP="00777B47">
      <w:pPr>
        <w:pStyle w:val="Style1"/>
        <w:widowControl/>
        <w:spacing w:before="187" w:line="240" w:lineRule="auto"/>
        <w:jc w:val="left"/>
        <w:rPr>
          <w:rStyle w:val="FontStyle29"/>
          <w:sz w:val="28"/>
          <w:szCs w:val="28"/>
        </w:rPr>
      </w:pPr>
    </w:p>
    <w:p w:rsidR="008918C9" w:rsidRDefault="008918C9" w:rsidP="007A6D26">
      <w:pPr>
        <w:pStyle w:val="Style1"/>
        <w:widowControl/>
        <w:numPr>
          <w:ilvl w:val="0"/>
          <w:numId w:val="12"/>
        </w:numPr>
        <w:spacing w:before="67" w:line="240" w:lineRule="auto"/>
        <w:jc w:val="both"/>
        <w:rPr>
          <w:rStyle w:val="FontStyle29"/>
          <w:sz w:val="28"/>
          <w:szCs w:val="28"/>
        </w:rPr>
      </w:pPr>
      <w:r w:rsidRPr="00C6593D">
        <w:rPr>
          <w:rStyle w:val="FontStyle29"/>
          <w:sz w:val="28"/>
          <w:szCs w:val="28"/>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p>
    <w:p w:rsidR="007A6D26" w:rsidRPr="00FA7B51" w:rsidRDefault="007A6D26" w:rsidP="00C914D6">
      <w:pPr>
        <w:pStyle w:val="Style1"/>
        <w:widowControl/>
        <w:spacing w:before="67" w:line="240" w:lineRule="auto"/>
        <w:ind w:left="360"/>
        <w:rPr>
          <w:rStyle w:val="FontStyle29"/>
          <w:sz w:val="28"/>
          <w:szCs w:val="28"/>
        </w:rPr>
      </w:pPr>
      <w:r>
        <w:rPr>
          <w:rStyle w:val="FontStyle29"/>
          <w:sz w:val="28"/>
          <w:szCs w:val="28"/>
        </w:rPr>
        <w:br w:type="column"/>
      </w:r>
      <w:r>
        <w:rPr>
          <w:rStyle w:val="FontStyle29"/>
          <w:sz w:val="28"/>
          <w:szCs w:val="28"/>
        </w:rPr>
        <w:lastRenderedPageBreak/>
        <w:t>6.</w:t>
      </w:r>
      <w:r w:rsidR="009C6991">
        <w:rPr>
          <w:rStyle w:val="FontStyle29"/>
          <w:sz w:val="28"/>
          <w:szCs w:val="28"/>
        </w:rPr>
        <w:t>СТРУКТУРА БІЛЕТА</w:t>
      </w:r>
      <w:r w:rsidRPr="00FA7B51">
        <w:rPr>
          <w:rStyle w:val="FontStyle29"/>
          <w:sz w:val="28"/>
          <w:szCs w:val="28"/>
        </w:rPr>
        <w:t xml:space="preserve"> ВСТУПНОГО ВИПРОБУВАННЯ</w:t>
      </w:r>
      <w:r>
        <w:rPr>
          <w:rStyle w:val="FontStyle29"/>
          <w:sz w:val="28"/>
          <w:szCs w:val="28"/>
        </w:rPr>
        <w:t xml:space="preserve"> (СПІВБЕСІДИ)</w:t>
      </w:r>
    </w:p>
    <w:p w:rsidR="007A6D26" w:rsidRPr="00FA7B51" w:rsidRDefault="007A6D26" w:rsidP="007A6D26">
      <w:pPr>
        <w:pStyle w:val="Style6"/>
        <w:widowControl/>
        <w:spacing w:line="240" w:lineRule="exact"/>
        <w:ind w:left="725"/>
        <w:rPr>
          <w:sz w:val="28"/>
          <w:szCs w:val="28"/>
        </w:rPr>
      </w:pPr>
    </w:p>
    <w:p w:rsidR="00EE460B" w:rsidRDefault="00EE460B" w:rsidP="00EE460B">
      <w:pPr>
        <w:pStyle w:val="Style6"/>
        <w:widowControl/>
        <w:spacing w:before="115" w:line="485" w:lineRule="exact"/>
        <w:ind w:left="142"/>
        <w:rPr>
          <w:rStyle w:val="FontStyle29"/>
          <w:sz w:val="28"/>
          <w:szCs w:val="28"/>
        </w:rPr>
      </w:pPr>
      <w:r>
        <w:rPr>
          <w:rStyle w:val="FontStyle29"/>
          <w:sz w:val="28"/>
          <w:szCs w:val="28"/>
        </w:rPr>
        <w:t xml:space="preserve">Національний педагогічний університет імені М.П.Драгоманова </w:t>
      </w:r>
    </w:p>
    <w:p w:rsidR="00EE460B" w:rsidRDefault="00EE460B" w:rsidP="00EE460B">
      <w:pPr>
        <w:pStyle w:val="Style6"/>
        <w:widowControl/>
        <w:spacing w:before="115" w:line="485" w:lineRule="exact"/>
        <w:ind w:left="142"/>
        <w:rPr>
          <w:rStyle w:val="FontStyle29"/>
          <w:sz w:val="28"/>
          <w:szCs w:val="28"/>
        </w:rPr>
      </w:pPr>
      <w:r>
        <w:rPr>
          <w:rStyle w:val="FontStyle29"/>
          <w:sz w:val="28"/>
          <w:szCs w:val="28"/>
        </w:rPr>
        <w:t>Фізико-математичний інститут</w:t>
      </w:r>
    </w:p>
    <w:p w:rsidR="00EE460B" w:rsidRDefault="00EE460B" w:rsidP="00EE460B">
      <w:pPr>
        <w:pStyle w:val="Style23"/>
        <w:widowControl/>
        <w:spacing w:line="240" w:lineRule="exact"/>
      </w:pPr>
    </w:p>
    <w:p w:rsidR="00EE460B" w:rsidRDefault="00EE460B" w:rsidP="00EE460B">
      <w:pPr>
        <w:pStyle w:val="Style23"/>
        <w:widowControl/>
        <w:spacing w:line="240" w:lineRule="exact"/>
        <w:rPr>
          <w:sz w:val="28"/>
          <w:szCs w:val="28"/>
        </w:rPr>
      </w:pPr>
    </w:p>
    <w:p w:rsidR="00EE460B" w:rsidRDefault="00EE460B" w:rsidP="00EE460B">
      <w:pPr>
        <w:pStyle w:val="Style23"/>
        <w:widowControl/>
        <w:spacing w:before="182" w:line="274" w:lineRule="exact"/>
        <w:rPr>
          <w:rStyle w:val="FontStyle28"/>
          <w:sz w:val="28"/>
          <w:szCs w:val="28"/>
          <w:u w:val="single"/>
        </w:rPr>
      </w:pPr>
      <w:r>
        <w:rPr>
          <w:rStyle w:val="FontStyle28"/>
          <w:sz w:val="28"/>
          <w:szCs w:val="28"/>
        </w:rPr>
        <w:t>Освітньо-кваліфікаційний рівень: «Магістр»</w:t>
      </w:r>
      <w:r>
        <w:rPr>
          <w:rStyle w:val="FontStyle28"/>
          <w:sz w:val="28"/>
          <w:szCs w:val="28"/>
          <w:u w:val="single"/>
        </w:rPr>
        <w:t xml:space="preserve">           </w:t>
      </w:r>
    </w:p>
    <w:p w:rsidR="00EE460B" w:rsidRDefault="00EE460B" w:rsidP="00EE460B">
      <w:pPr>
        <w:pStyle w:val="Style23"/>
        <w:widowControl/>
        <w:tabs>
          <w:tab w:val="left" w:pos="7066"/>
        </w:tabs>
        <w:spacing w:line="274" w:lineRule="exact"/>
        <w:jc w:val="both"/>
        <w:rPr>
          <w:rStyle w:val="FontStyle29"/>
          <w:sz w:val="28"/>
          <w:szCs w:val="28"/>
        </w:rPr>
      </w:pPr>
      <w:r>
        <w:rPr>
          <w:rStyle w:val="FontStyle28"/>
          <w:sz w:val="28"/>
          <w:szCs w:val="28"/>
        </w:rPr>
        <w:t xml:space="preserve">Галузь знань: </w:t>
      </w:r>
      <w:r>
        <w:rPr>
          <w:rStyle w:val="FontStyle28"/>
          <w:sz w:val="28"/>
          <w:szCs w:val="28"/>
          <w:u w:val="single"/>
        </w:rPr>
        <w:t>0402 Фізико-математичні науки</w:t>
      </w:r>
      <w:r>
        <w:rPr>
          <w:rStyle w:val="FontStyle28"/>
          <w:sz w:val="28"/>
          <w:szCs w:val="28"/>
        </w:rPr>
        <w:tab/>
      </w:r>
      <w:r>
        <w:rPr>
          <w:rStyle w:val="FontStyle29"/>
          <w:sz w:val="28"/>
          <w:szCs w:val="28"/>
        </w:rPr>
        <w:t xml:space="preserve">Вступне </w:t>
      </w:r>
    </w:p>
    <w:p w:rsidR="009C6991" w:rsidRDefault="00EE460B" w:rsidP="00EE460B">
      <w:pPr>
        <w:pStyle w:val="Style23"/>
        <w:widowControl/>
        <w:tabs>
          <w:tab w:val="left" w:pos="5529"/>
        </w:tabs>
        <w:spacing w:line="274" w:lineRule="exact"/>
        <w:rPr>
          <w:rStyle w:val="FontStyle28"/>
          <w:sz w:val="28"/>
          <w:szCs w:val="28"/>
        </w:rPr>
      </w:pPr>
      <w:r>
        <w:rPr>
          <w:rStyle w:val="FontStyle28"/>
          <w:sz w:val="28"/>
          <w:szCs w:val="28"/>
        </w:rPr>
        <w:t xml:space="preserve">Спеціальність: </w:t>
      </w:r>
      <w:r>
        <w:rPr>
          <w:rStyle w:val="FontStyle28"/>
          <w:sz w:val="28"/>
          <w:szCs w:val="28"/>
          <w:u w:val="single"/>
        </w:rPr>
        <w:t>8.04020601 Астрономія</w:t>
      </w:r>
      <w:r>
        <w:rPr>
          <w:rStyle w:val="FontStyle28"/>
          <w:sz w:val="28"/>
          <w:szCs w:val="28"/>
        </w:rPr>
        <w:t xml:space="preserve">                                 </w:t>
      </w:r>
      <w:r w:rsidRPr="009C6991">
        <w:rPr>
          <w:rStyle w:val="FontStyle28"/>
          <w:b/>
          <w:i w:val="0"/>
          <w:sz w:val="28"/>
          <w:szCs w:val="28"/>
        </w:rPr>
        <w:t>випробування</w:t>
      </w:r>
    </w:p>
    <w:p w:rsidR="00EE460B" w:rsidRDefault="00EE460B" w:rsidP="00EE460B">
      <w:pPr>
        <w:pStyle w:val="Style9"/>
        <w:widowControl/>
        <w:spacing w:line="485" w:lineRule="exact"/>
        <w:rPr>
          <w:rStyle w:val="FontStyle29"/>
          <w:sz w:val="28"/>
          <w:szCs w:val="28"/>
        </w:rPr>
      </w:pPr>
      <w:r>
        <w:rPr>
          <w:rStyle w:val="FontStyle32"/>
          <w:i/>
          <w:sz w:val="28"/>
          <w:szCs w:val="28"/>
        </w:rPr>
        <w:t>На базі ОКР: «Бакалавр», «Спеціаліст»</w:t>
      </w:r>
    </w:p>
    <w:p w:rsidR="00EE460B" w:rsidRDefault="00EE460B" w:rsidP="00EE460B">
      <w:pPr>
        <w:pStyle w:val="Style23"/>
        <w:widowControl/>
        <w:tabs>
          <w:tab w:val="left" w:pos="7138"/>
        </w:tabs>
        <w:jc w:val="both"/>
        <w:rPr>
          <w:rStyle w:val="FontStyle28"/>
          <w:sz w:val="28"/>
          <w:szCs w:val="28"/>
        </w:rPr>
      </w:pPr>
      <w:r>
        <w:rPr>
          <w:rStyle w:val="FontStyle28"/>
          <w:sz w:val="28"/>
          <w:szCs w:val="28"/>
        </w:rPr>
        <w:tab/>
      </w:r>
    </w:p>
    <w:p w:rsidR="00EE460B" w:rsidRDefault="00EE460B" w:rsidP="00EE460B">
      <w:pPr>
        <w:pStyle w:val="Style4"/>
        <w:widowControl/>
        <w:spacing w:line="240" w:lineRule="exact"/>
      </w:pPr>
    </w:p>
    <w:p w:rsidR="00EE460B" w:rsidRDefault="00EE460B" w:rsidP="00EE460B">
      <w:pPr>
        <w:pStyle w:val="Style4"/>
        <w:widowControl/>
        <w:spacing w:line="240" w:lineRule="exact"/>
        <w:rPr>
          <w:sz w:val="28"/>
          <w:szCs w:val="28"/>
        </w:rPr>
      </w:pPr>
    </w:p>
    <w:p w:rsidR="00EE460B" w:rsidRDefault="00EE460B" w:rsidP="00EE460B">
      <w:pPr>
        <w:pStyle w:val="Style4"/>
        <w:widowControl/>
        <w:spacing w:before="67" w:line="240" w:lineRule="auto"/>
        <w:rPr>
          <w:rStyle w:val="FontStyle30"/>
          <w:sz w:val="28"/>
          <w:szCs w:val="28"/>
        </w:rPr>
      </w:pPr>
      <w:r>
        <w:rPr>
          <w:rStyle w:val="FontStyle30"/>
          <w:sz w:val="28"/>
          <w:szCs w:val="28"/>
        </w:rPr>
        <w:t>Екзаменаційний білет № 2</w:t>
      </w:r>
    </w:p>
    <w:p w:rsidR="00EE460B" w:rsidRPr="002347D8" w:rsidRDefault="00EE460B" w:rsidP="00EE460B">
      <w:pPr>
        <w:widowControl w:val="0"/>
        <w:shd w:val="clear" w:color="auto" w:fill="FFFFFF"/>
        <w:tabs>
          <w:tab w:val="left" w:pos="288"/>
        </w:tabs>
        <w:autoSpaceDE w:val="0"/>
        <w:autoSpaceDN w:val="0"/>
        <w:adjustRightInd w:val="0"/>
        <w:spacing w:before="62" w:after="0"/>
        <w:ind w:right="5"/>
        <w:jc w:val="both"/>
        <w:rPr>
          <w:rFonts w:ascii="Times New Roman" w:hAnsi="Times New Roman" w:cs="Times New Roman"/>
          <w:spacing w:val="-10"/>
          <w:sz w:val="28"/>
          <w:szCs w:val="28"/>
        </w:rPr>
      </w:pPr>
      <w:r w:rsidRPr="00B233F8">
        <w:rPr>
          <w:rStyle w:val="FontStyle30"/>
          <w:sz w:val="28"/>
          <w:szCs w:val="28"/>
          <w:lang w:val="uk-UA"/>
        </w:rPr>
        <w:t>1.</w:t>
      </w:r>
      <w:r w:rsidRPr="00525A3C">
        <w:rPr>
          <w:rFonts w:ascii="Times New Roman" w:hAnsi="Times New Roman" w:cs="Times New Roman"/>
          <w:i/>
          <w:iCs/>
          <w:spacing w:val="-2"/>
          <w:sz w:val="28"/>
          <w:szCs w:val="28"/>
          <w:lang w:val="uk-UA"/>
        </w:rPr>
        <w:t xml:space="preserve"> </w:t>
      </w:r>
      <w:r w:rsidRPr="000F3B01">
        <w:rPr>
          <w:rFonts w:ascii="Times New Roman" w:hAnsi="Times New Roman" w:cs="Times New Roman"/>
          <w:i/>
          <w:iCs/>
          <w:spacing w:val="-2"/>
          <w:sz w:val="28"/>
          <w:szCs w:val="28"/>
          <w:lang w:val="uk-UA"/>
        </w:rPr>
        <w:t>Рух</w:t>
      </w:r>
      <w:r w:rsidRPr="00B233F8">
        <w:rPr>
          <w:rFonts w:ascii="Times New Roman" w:hAnsi="Times New Roman" w:cs="Times New Roman"/>
          <w:i/>
          <w:iCs/>
          <w:spacing w:val="-2"/>
          <w:sz w:val="28"/>
          <w:szCs w:val="28"/>
          <w:lang w:val="uk-UA"/>
        </w:rPr>
        <w:t xml:space="preserve"> </w:t>
      </w:r>
      <w:r w:rsidRPr="002347D8">
        <w:rPr>
          <w:rFonts w:ascii="Times New Roman" w:eastAsia="Times New Roman" w:hAnsi="Times New Roman" w:cs="Times New Roman"/>
          <w:i/>
          <w:iCs/>
          <w:spacing w:val="-2"/>
          <w:sz w:val="28"/>
          <w:szCs w:val="28"/>
          <w:lang w:val="uk-UA"/>
        </w:rPr>
        <w:t xml:space="preserve">Сонця. Екліптика. </w:t>
      </w:r>
      <w:r w:rsidRPr="002347D8">
        <w:rPr>
          <w:rFonts w:ascii="Times New Roman" w:eastAsia="Times New Roman" w:hAnsi="Times New Roman" w:cs="Times New Roman"/>
          <w:spacing w:val="-2"/>
          <w:sz w:val="28"/>
          <w:szCs w:val="28"/>
          <w:lang w:val="uk-UA"/>
        </w:rPr>
        <w:t xml:space="preserve">Екліптична система координат. Дати рівнодень і </w:t>
      </w:r>
      <w:r w:rsidRPr="002347D8">
        <w:rPr>
          <w:rFonts w:ascii="Times New Roman" w:eastAsia="Times New Roman" w:hAnsi="Times New Roman" w:cs="Times New Roman"/>
          <w:spacing w:val="-5"/>
          <w:sz w:val="28"/>
          <w:szCs w:val="28"/>
          <w:lang w:val="uk-UA"/>
        </w:rPr>
        <w:t xml:space="preserve">сонцестоянь. Добовий рух Сонця на різних географічних широтах. Явища </w:t>
      </w:r>
      <w:r w:rsidRPr="002347D8">
        <w:rPr>
          <w:rFonts w:ascii="Times New Roman" w:eastAsia="Times New Roman" w:hAnsi="Times New Roman" w:cs="Times New Roman"/>
          <w:sz w:val="28"/>
          <w:szCs w:val="28"/>
          <w:lang w:val="uk-UA"/>
        </w:rPr>
        <w:t>полярного дня і полярної ночі.</w:t>
      </w:r>
    </w:p>
    <w:p w:rsidR="00EE460B" w:rsidRDefault="00EE460B" w:rsidP="00EE460B">
      <w:pPr>
        <w:pStyle w:val="Style4"/>
        <w:widowControl/>
        <w:spacing w:before="67" w:line="240" w:lineRule="auto"/>
        <w:jc w:val="left"/>
        <w:rPr>
          <w:rStyle w:val="FontStyle30"/>
          <w:sz w:val="28"/>
          <w:szCs w:val="28"/>
        </w:rPr>
      </w:pPr>
    </w:p>
    <w:p w:rsidR="00EE460B" w:rsidRDefault="00EE460B" w:rsidP="00EE460B">
      <w:pPr>
        <w:pStyle w:val="Style4"/>
        <w:widowControl/>
        <w:spacing w:before="67" w:line="240" w:lineRule="auto"/>
        <w:jc w:val="left"/>
        <w:rPr>
          <w:rStyle w:val="FontStyle30"/>
          <w:sz w:val="28"/>
          <w:szCs w:val="28"/>
        </w:rPr>
      </w:pPr>
    </w:p>
    <w:p w:rsidR="00EE460B" w:rsidRDefault="00EE460B" w:rsidP="00EE460B">
      <w:pPr>
        <w:pStyle w:val="Style4"/>
        <w:widowControl/>
        <w:spacing w:before="67" w:line="240" w:lineRule="auto"/>
        <w:jc w:val="left"/>
        <w:rPr>
          <w:rStyle w:val="FontStyle30"/>
          <w:sz w:val="28"/>
          <w:szCs w:val="28"/>
        </w:rPr>
      </w:pPr>
      <w:r>
        <w:rPr>
          <w:rStyle w:val="FontStyle30"/>
          <w:sz w:val="28"/>
          <w:szCs w:val="28"/>
        </w:rPr>
        <w:t>2.</w:t>
      </w:r>
      <w:r w:rsidRPr="00C20269">
        <w:rPr>
          <w:sz w:val="28"/>
          <w:szCs w:val="28"/>
        </w:rPr>
        <w:t xml:space="preserve"> </w:t>
      </w:r>
      <w:r>
        <w:rPr>
          <w:sz w:val="28"/>
          <w:szCs w:val="28"/>
        </w:rPr>
        <w:t>Шкала видимих зоряних величин. Психофізичний закон Вебера</w:t>
      </w:r>
      <w:r>
        <w:rPr>
          <w:sz w:val="28"/>
          <w:szCs w:val="28"/>
        </w:rPr>
        <w:noBreakHyphen/>
        <w:t>Фехнера.</w:t>
      </w:r>
    </w:p>
    <w:p w:rsidR="00EE460B" w:rsidRDefault="00EE460B" w:rsidP="00EE460B">
      <w:pPr>
        <w:pStyle w:val="Style4"/>
        <w:widowControl/>
        <w:spacing w:before="67" w:line="240" w:lineRule="auto"/>
        <w:jc w:val="left"/>
        <w:rPr>
          <w:rStyle w:val="FontStyle30"/>
          <w:sz w:val="28"/>
          <w:szCs w:val="28"/>
        </w:rPr>
      </w:pPr>
    </w:p>
    <w:p w:rsidR="00EE460B" w:rsidRPr="008F2CEF" w:rsidRDefault="00EE460B" w:rsidP="00EE460B">
      <w:pPr>
        <w:shd w:val="clear" w:color="auto" w:fill="FFFFFF"/>
        <w:spacing w:before="283"/>
        <w:ind w:right="58"/>
        <w:rPr>
          <w:rFonts w:ascii="Times New Roman" w:hAnsi="Times New Roman" w:cs="Times New Roman"/>
          <w:sz w:val="28"/>
          <w:szCs w:val="28"/>
          <w:lang w:val="uk-UA"/>
        </w:rPr>
      </w:pPr>
      <w:r w:rsidRPr="008F2CEF">
        <w:rPr>
          <w:rStyle w:val="FontStyle30"/>
          <w:sz w:val="28"/>
          <w:szCs w:val="28"/>
          <w:lang w:val="uk-UA"/>
        </w:rPr>
        <w:t>3.</w:t>
      </w:r>
      <w:r w:rsidRPr="008F2CEF">
        <w:rPr>
          <w:sz w:val="28"/>
          <w:szCs w:val="28"/>
          <w:lang w:val="uk-UA"/>
        </w:rPr>
        <w:t xml:space="preserve"> </w:t>
      </w:r>
      <w:r w:rsidRPr="008F2CEF">
        <w:rPr>
          <w:rFonts w:ascii="Times New Roman" w:hAnsi="Times New Roman" w:cs="Times New Roman"/>
          <w:sz w:val="28"/>
          <w:szCs w:val="28"/>
          <w:lang w:val="uk-UA"/>
        </w:rPr>
        <w:t>Основні етапи еволюції зір. Кінцеві стадії еволюції зір.</w:t>
      </w:r>
    </w:p>
    <w:p w:rsidR="00EE460B" w:rsidRDefault="00EE460B" w:rsidP="00EE460B">
      <w:pPr>
        <w:pStyle w:val="Style4"/>
        <w:widowControl/>
        <w:spacing w:before="67" w:line="240" w:lineRule="auto"/>
        <w:jc w:val="left"/>
        <w:rPr>
          <w:rStyle w:val="FontStyle30"/>
          <w:sz w:val="28"/>
          <w:szCs w:val="28"/>
        </w:rPr>
      </w:pPr>
    </w:p>
    <w:p w:rsidR="00EE460B" w:rsidRDefault="00EE460B" w:rsidP="00EE460B">
      <w:pPr>
        <w:pStyle w:val="Style4"/>
        <w:widowControl/>
        <w:spacing w:before="67" w:line="240" w:lineRule="auto"/>
        <w:jc w:val="left"/>
        <w:rPr>
          <w:rStyle w:val="FontStyle30"/>
          <w:sz w:val="28"/>
          <w:szCs w:val="28"/>
        </w:rPr>
      </w:pPr>
    </w:p>
    <w:p w:rsidR="00EE460B" w:rsidRDefault="00EE460B" w:rsidP="00EE460B">
      <w:pPr>
        <w:pStyle w:val="Style21"/>
        <w:widowControl/>
        <w:spacing w:line="240" w:lineRule="exact"/>
      </w:pPr>
    </w:p>
    <w:p w:rsidR="00EE460B" w:rsidRDefault="00EE460B" w:rsidP="00EE460B">
      <w:pPr>
        <w:pStyle w:val="Style21"/>
        <w:widowControl/>
        <w:spacing w:line="240" w:lineRule="exact"/>
        <w:rPr>
          <w:sz w:val="28"/>
          <w:szCs w:val="28"/>
        </w:rPr>
      </w:pPr>
    </w:p>
    <w:p w:rsidR="00EE460B" w:rsidRDefault="00EE460B" w:rsidP="00EE460B">
      <w:pPr>
        <w:pStyle w:val="Style21"/>
        <w:widowControl/>
        <w:spacing w:before="10" w:line="480" w:lineRule="exact"/>
        <w:jc w:val="left"/>
        <w:rPr>
          <w:rStyle w:val="FontStyle31"/>
          <w:sz w:val="28"/>
          <w:szCs w:val="28"/>
        </w:rPr>
      </w:pPr>
      <w:r>
        <w:rPr>
          <w:rStyle w:val="FontStyle31"/>
          <w:sz w:val="28"/>
          <w:szCs w:val="28"/>
        </w:rPr>
        <w:t>Затверджено на засіданні Приймальної комісії НПУ</w:t>
      </w:r>
    </w:p>
    <w:p w:rsidR="00EE460B" w:rsidRDefault="00EE460B" w:rsidP="00EE460B">
      <w:pPr>
        <w:pStyle w:val="Style9"/>
        <w:widowControl/>
        <w:tabs>
          <w:tab w:val="left" w:leader="underscore" w:pos="2405"/>
          <w:tab w:val="left" w:leader="underscore" w:pos="3878"/>
          <w:tab w:val="left" w:leader="underscore" w:pos="7934"/>
          <w:tab w:val="left" w:leader="underscore" w:pos="8914"/>
        </w:tabs>
        <w:spacing w:before="202"/>
        <w:jc w:val="left"/>
        <w:rPr>
          <w:rStyle w:val="FontStyle32"/>
          <w:sz w:val="28"/>
          <w:szCs w:val="28"/>
        </w:rPr>
      </w:pPr>
      <w:r>
        <w:rPr>
          <w:rStyle w:val="FontStyle31"/>
          <w:sz w:val="28"/>
          <w:szCs w:val="28"/>
        </w:rPr>
        <w:t>імені М. П. Драгоманова</w:t>
      </w:r>
      <w:r>
        <w:rPr>
          <w:rStyle w:val="FontStyle32"/>
          <w:sz w:val="28"/>
          <w:szCs w:val="28"/>
        </w:rPr>
        <w:t>, протокол №</w:t>
      </w:r>
      <w:r w:rsidR="00A9776D">
        <w:rPr>
          <w:rStyle w:val="FontStyle32"/>
          <w:sz w:val="28"/>
          <w:szCs w:val="28"/>
        </w:rPr>
        <w:t>7</w:t>
      </w:r>
      <w:r>
        <w:rPr>
          <w:rStyle w:val="FontStyle32"/>
          <w:sz w:val="28"/>
          <w:szCs w:val="28"/>
        </w:rPr>
        <w:t xml:space="preserve"> від 3 березня 2014р.</w:t>
      </w:r>
    </w:p>
    <w:p w:rsidR="00EE460B" w:rsidRDefault="00EE460B" w:rsidP="00EE460B">
      <w:pPr>
        <w:pStyle w:val="Style21"/>
        <w:widowControl/>
        <w:spacing w:before="10" w:line="480" w:lineRule="exact"/>
        <w:jc w:val="left"/>
        <w:rPr>
          <w:rStyle w:val="FontStyle31"/>
          <w:sz w:val="28"/>
          <w:szCs w:val="28"/>
        </w:rPr>
      </w:pPr>
    </w:p>
    <w:p w:rsidR="00EE460B" w:rsidRDefault="00EE460B" w:rsidP="00EE460B">
      <w:pPr>
        <w:pStyle w:val="Style9"/>
        <w:widowControl/>
        <w:tabs>
          <w:tab w:val="left" w:leader="underscore" w:pos="2405"/>
          <w:tab w:val="left" w:leader="underscore" w:pos="3878"/>
          <w:tab w:val="left" w:leader="underscore" w:pos="7934"/>
          <w:tab w:val="left" w:leader="underscore" w:pos="8914"/>
        </w:tabs>
        <w:spacing w:before="202"/>
        <w:jc w:val="left"/>
        <w:rPr>
          <w:rStyle w:val="FontStyle32"/>
          <w:sz w:val="28"/>
          <w:szCs w:val="28"/>
        </w:rPr>
      </w:pPr>
    </w:p>
    <w:p w:rsidR="00EE460B" w:rsidRDefault="00EE460B" w:rsidP="00EE460B">
      <w:pPr>
        <w:pStyle w:val="Style21"/>
        <w:widowControl/>
        <w:spacing w:line="240" w:lineRule="exact"/>
        <w:jc w:val="left"/>
      </w:pPr>
    </w:p>
    <w:p w:rsidR="00EE460B" w:rsidRDefault="00EE460B" w:rsidP="00EE460B">
      <w:pPr>
        <w:pStyle w:val="Style21"/>
        <w:widowControl/>
        <w:tabs>
          <w:tab w:val="left" w:leader="underscore" w:pos="4051"/>
          <w:tab w:val="left" w:leader="underscore" w:pos="8885"/>
        </w:tabs>
        <w:spacing w:before="29"/>
        <w:jc w:val="left"/>
        <w:rPr>
          <w:rStyle w:val="FontStyle33"/>
          <w:sz w:val="28"/>
          <w:szCs w:val="28"/>
        </w:rPr>
      </w:pPr>
      <w:r>
        <w:rPr>
          <w:rStyle w:val="FontStyle31"/>
          <w:sz w:val="28"/>
          <w:szCs w:val="28"/>
        </w:rPr>
        <w:t xml:space="preserve">Голова </w:t>
      </w:r>
      <w:r w:rsidRPr="00FA7B51">
        <w:rPr>
          <w:rStyle w:val="FontStyle31"/>
          <w:sz w:val="28"/>
          <w:szCs w:val="28"/>
        </w:rPr>
        <w:t>фахової</w:t>
      </w:r>
      <w:r>
        <w:rPr>
          <w:rStyle w:val="FontStyle31"/>
          <w:sz w:val="28"/>
          <w:szCs w:val="28"/>
        </w:rPr>
        <w:t xml:space="preserve"> комісії                                                   Працьовитий М. В.</w:t>
      </w:r>
    </w:p>
    <w:p w:rsidR="00EE460B" w:rsidRDefault="00EE460B" w:rsidP="00EE460B">
      <w:pPr>
        <w:pStyle w:val="Style12"/>
        <w:widowControl/>
        <w:tabs>
          <w:tab w:val="left" w:pos="5678"/>
        </w:tabs>
        <w:spacing w:before="72"/>
        <w:ind w:left="2846"/>
        <w:rPr>
          <w:rStyle w:val="FontStyle33"/>
          <w:sz w:val="28"/>
          <w:szCs w:val="28"/>
        </w:rPr>
      </w:pPr>
    </w:p>
    <w:p w:rsidR="005003A0" w:rsidRPr="00777B47" w:rsidRDefault="005003A0" w:rsidP="00777B47">
      <w:pPr>
        <w:shd w:val="clear" w:color="auto" w:fill="FFFFFF"/>
        <w:spacing w:before="230"/>
        <w:ind w:left="1397"/>
        <w:rPr>
          <w:rFonts w:ascii="Times New Roman" w:hAnsi="Times New Roman" w:cs="Times New Roman"/>
          <w:sz w:val="28"/>
          <w:szCs w:val="28"/>
          <w:lang w:val="uk-UA"/>
        </w:rPr>
      </w:pPr>
    </w:p>
    <w:p w:rsidR="00EE460B" w:rsidRDefault="00EE460B" w:rsidP="00EE460B">
      <w:pPr>
        <w:pStyle w:val="Style12"/>
        <w:widowControl/>
        <w:spacing w:before="72"/>
        <w:ind w:left="360"/>
        <w:rPr>
          <w:sz w:val="28"/>
          <w:szCs w:val="28"/>
        </w:rPr>
      </w:pPr>
    </w:p>
    <w:p w:rsidR="00EE460B" w:rsidRDefault="00EE460B" w:rsidP="00C914D6">
      <w:pPr>
        <w:pStyle w:val="Style12"/>
        <w:widowControl/>
        <w:spacing w:before="72"/>
        <w:ind w:left="720"/>
        <w:jc w:val="center"/>
        <w:rPr>
          <w:rStyle w:val="FontStyle33"/>
          <w:b/>
          <w:caps/>
          <w:sz w:val="28"/>
          <w:szCs w:val="28"/>
        </w:rPr>
      </w:pPr>
      <w:r>
        <w:rPr>
          <w:rStyle w:val="FontStyle33"/>
          <w:b/>
          <w:sz w:val="28"/>
          <w:szCs w:val="28"/>
        </w:rPr>
        <w:lastRenderedPageBreak/>
        <w:t>7.</w:t>
      </w:r>
      <w:r w:rsidRPr="00FA7B51">
        <w:rPr>
          <w:rStyle w:val="FontStyle33"/>
          <w:b/>
          <w:sz w:val="28"/>
          <w:szCs w:val="28"/>
        </w:rPr>
        <w:t xml:space="preserve">СПИСОК ВИКОРИСТАНИХ </w:t>
      </w:r>
      <w:r w:rsidRPr="00FA7B51">
        <w:rPr>
          <w:rStyle w:val="FontStyle33"/>
          <w:b/>
          <w:caps/>
          <w:sz w:val="28"/>
          <w:szCs w:val="28"/>
        </w:rPr>
        <w:t>ДЖЕРЕЛ</w:t>
      </w:r>
    </w:p>
    <w:p w:rsidR="00EE460B" w:rsidRDefault="00EE460B" w:rsidP="00EE460B">
      <w:pPr>
        <w:pStyle w:val="Style12"/>
        <w:widowControl/>
        <w:spacing w:before="72"/>
        <w:ind w:left="720"/>
        <w:rPr>
          <w:rStyle w:val="FontStyle33"/>
          <w:b/>
          <w:caps/>
          <w:sz w:val="28"/>
          <w:szCs w:val="28"/>
        </w:rPr>
      </w:pPr>
    </w:p>
    <w:p w:rsidR="00EE460B" w:rsidRPr="001F589C" w:rsidRDefault="001F589C" w:rsidP="00EE460B">
      <w:pPr>
        <w:jc w:val="center"/>
        <w:rPr>
          <w:rFonts w:ascii="Times New Roman" w:eastAsia="Times New Roman" w:hAnsi="Times New Roman" w:cs="Times New Roman"/>
          <w:b/>
          <w:sz w:val="28"/>
          <w:szCs w:val="28"/>
          <w:lang w:val="uk-UA"/>
        </w:rPr>
      </w:pPr>
      <w:r>
        <w:rPr>
          <w:rFonts w:ascii="Times New Roman" w:hAnsi="Times New Roman" w:cs="Times New Roman"/>
          <w:b/>
          <w:sz w:val="28"/>
          <w:szCs w:val="28"/>
        </w:rPr>
        <w:t>Основн</w:t>
      </w:r>
      <w:r>
        <w:rPr>
          <w:rFonts w:ascii="Times New Roman" w:hAnsi="Times New Roman" w:cs="Times New Roman"/>
          <w:b/>
          <w:sz w:val="28"/>
          <w:szCs w:val="28"/>
          <w:lang w:val="uk-UA"/>
        </w:rPr>
        <w:t>і</w:t>
      </w:r>
    </w:p>
    <w:p w:rsidR="00EE460B" w:rsidRPr="00EE460B" w:rsidRDefault="00EE460B" w:rsidP="00EE460B">
      <w:pPr>
        <w:widowControl w:val="0"/>
        <w:numPr>
          <w:ilvl w:val="0"/>
          <w:numId w:val="13"/>
        </w:numPr>
        <w:shd w:val="clear" w:color="auto" w:fill="FFFFFF"/>
        <w:autoSpaceDE w:val="0"/>
        <w:autoSpaceDN w:val="0"/>
        <w:adjustRightInd w:val="0"/>
        <w:spacing w:after="0" w:line="317" w:lineRule="exact"/>
        <w:ind w:right="62"/>
        <w:jc w:val="both"/>
        <w:rPr>
          <w:rFonts w:ascii="Times New Roman" w:eastAsia="Times New Roman" w:hAnsi="Times New Roman" w:cs="Times New Roman"/>
          <w:sz w:val="28"/>
          <w:szCs w:val="28"/>
        </w:rPr>
      </w:pPr>
      <w:r w:rsidRPr="00EE460B">
        <w:rPr>
          <w:rFonts w:ascii="Times New Roman" w:eastAsia="Times New Roman" w:hAnsi="Times New Roman" w:cs="Times New Roman"/>
          <w:sz w:val="28"/>
          <w:szCs w:val="28"/>
        </w:rPr>
        <w:t>Андрієвський С.М,, Климишин І.А. Курс загальної астрономії: Навчальний посібник. – Одеса : Астропринт, 2007. – 480 с.</w:t>
      </w:r>
    </w:p>
    <w:p w:rsidR="00EE460B" w:rsidRPr="00EE460B" w:rsidRDefault="00EE460B" w:rsidP="00EE460B">
      <w:pPr>
        <w:widowControl w:val="0"/>
        <w:numPr>
          <w:ilvl w:val="0"/>
          <w:numId w:val="13"/>
        </w:numPr>
        <w:shd w:val="clear" w:color="auto" w:fill="FFFFFF"/>
        <w:autoSpaceDE w:val="0"/>
        <w:autoSpaceDN w:val="0"/>
        <w:adjustRightInd w:val="0"/>
        <w:spacing w:after="0" w:line="317" w:lineRule="exact"/>
        <w:ind w:right="62"/>
        <w:jc w:val="both"/>
        <w:rPr>
          <w:rFonts w:ascii="Times New Roman" w:eastAsia="Times New Roman" w:hAnsi="Times New Roman" w:cs="Times New Roman"/>
          <w:sz w:val="28"/>
          <w:szCs w:val="28"/>
        </w:rPr>
      </w:pPr>
      <w:r w:rsidRPr="00EE460B">
        <w:rPr>
          <w:rFonts w:ascii="Times New Roman" w:eastAsia="Times New Roman" w:hAnsi="Times New Roman" w:cs="Times New Roman"/>
          <w:sz w:val="28"/>
          <w:szCs w:val="28"/>
        </w:rPr>
        <w:t>Климишин І.А. Астрономія : Підручник. – Львів. : Світ, 19994. – 382 с.</w:t>
      </w:r>
    </w:p>
    <w:p w:rsidR="00EE460B" w:rsidRPr="00EE460B" w:rsidRDefault="00EE460B" w:rsidP="00EE460B">
      <w:pPr>
        <w:widowControl w:val="0"/>
        <w:numPr>
          <w:ilvl w:val="0"/>
          <w:numId w:val="13"/>
        </w:numPr>
        <w:shd w:val="clear" w:color="auto" w:fill="FFFFFF"/>
        <w:autoSpaceDE w:val="0"/>
        <w:autoSpaceDN w:val="0"/>
        <w:adjustRightInd w:val="0"/>
        <w:spacing w:after="0" w:line="317" w:lineRule="exact"/>
        <w:ind w:right="62"/>
        <w:jc w:val="both"/>
        <w:rPr>
          <w:rFonts w:ascii="Times New Roman" w:eastAsia="Times New Roman" w:hAnsi="Times New Roman" w:cs="Times New Roman"/>
          <w:sz w:val="28"/>
          <w:szCs w:val="28"/>
        </w:rPr>
      </w:pPr>
      <w:r w:rsidRPr="00EE460B">
        <w:rPr>
          <w:rFonts w:ascii="Times New Roman" w:eastAsia="Times New Roman" w:hAnsi="Times New Roman" w:cs="Times New Roman"/>
          <w:sz w:val="28"/>
          <w:szCs w:val="28"/>
        </w:rPr>
        <w:t>Кононович З.В. Мороз В.И. Общий курс астрономи: Учебное пособие/ Под ред. В.В. Иванова. Изд. 2-е, испр. - М.: Едиториал УРСС, 2004. -544 с.</w:t>
      </w:r>
    </w:p>
    <w:p w:rsidR="00EE460B" w:rsidRPr="00EE460B" w:rsidRDefault="00EE460B" w:rsidP="00EE460B">
      <w:pPr>
        <w:shd w:val="clear" w:color="auto" w:fill="FFFFFF"/>
        <w:spacing w:line="317" w:lineRule="exact"/>
        <w:ind w:left="110"/>
        <w:jc w:val="both"/>
        <w:rPr>
          <w:rFonts w:ascii="Times New Roman" w:eastAsia="Times New Roman" w:hAnsi="Times New Roman" w:cs="Times New Roman"/>
          <w:sz w:val="28"/>
          <w:szCs w:val="28"/>
        </w:rPr>
      </w:pPr>
    </w:p>
    <w:p w:rsidR="00EE460B" w:rsidRPr="001F589C" w:rsidRDefault="00EE460B" w:rsidP="00EE460B">
      <w:pPr>
        <w:shd w:val="clear" w:color="auto" w:fill="FFFFFF"/>
        <w:spacing w:line="317" w:lineRule="exact"/>
        <w:ind w:left="110"/>
        <w:jc w:val="center"/>
        <w:rPr>
          <w:rFonts w:ascii="Times New Roman" w:eastAsia="Times New Roman" w:hAnsi="Times New Roman" w:cs="Times New Roman"/>
          <w:b/>
          <w:sz w:val="28"/>
          <w:szCs w:val="28"/>
          <w:lang w:val="uk-UA"/>
        </w:rPr>
      </w:pPr>
      <w:r w:rsidRPr="00EE460B">
        <w:rPr>
          <w:rFonts w:ascii="Times New Roman" w:eastAsia="Times New Roman" w:hAnsi="Times New Roman" w:cs="Times New Roman"/>
          <w:b/>
          <w:sz w:val="28"/>
          <w:szCs w:val="28"/>
        </w:rPr>
        <w:t>Додатк</w:t>
      </w:r>
      <w:r w:rsidR="001F589C">
        <w:rPr>
          <w:rFonts w:ascii="Times New Roman" w:hAnsi="Times New Roman" w:cs="Times New Roman"/>
          <w:b/>
          <w:sz w:val="28"/>
          <w:szCs w:val="28"/>
          <w:lang w:val="uk-UA"/>
        </w:rPr>
        <w:t>ові</w:t>
      </w:r>
    </w:p>
    <w:p w:rsidR="00EE460B" w:rsidRPr="00EE460B" w:rsidRDefault="00EE460B" w:rsidP="00EE460B">
      <w:pPr>
        <w:widowControl w:val="0"/>
        <w:numPr>
          <w:ilvl w:val="0"/>
          <w:numId w:val="14"/>
        </w:numPr>
        <w:shd w:val="clear" w:color="auto" w:fill="FFFFFF"/>
        <w:tabs>
          <w:tab w:val="left" w:pos="341"/>
        </w:tabs>
        <w:autoSpaceDE w:val="0"/>
        <w:autoSpaceDN w:val="0"/>
        <w:adjustRightInd w:val="0"/>
        <w:spacing w:after="0" w:line="322" w:lineRule="exact"/>
        <w:ind w:left="341" w:right="82" w:hanging="341"/>
        <w:jc w:val="both"/>
        <w:rPr>
          <w:rFonts w:ascii="Times New Roman" w:eastAsia="Times New Roman" w:hAnsi="Times New Roman" w:cs="Times New Roman"/>
          <w:spacing w:val="-23"/>
          <w:sz w:val="28"/>
          <w:szCs w:val="28"/>
        </w:rPr>
      </w:pPr>
      <w:r w:rsidRPr="00EE460B">
        <w:rPr>
          <w:rFonts w:ascii="Times New Roman" w:eastAsia="Times New Roman" w:hAnsi="Times New Roman" w:cs="Times New Roman"/>
          <w:sz w:val="28"/>
          <w:szCs w:val="28"/>
        </w:rPr>
        <w:t>Астрономічний енциклопедичний словник / За загальною редакцією І.А. Климишина та А.О. Корсунь. - Львів, 2003. - 548 с: рис.137</w:t>
      </w:r>
    </w:p>
    <w:p w:rsidR="00EE460B" w:rsidRPr="00EE460B" w:rsidRDefault="00EE460B" w:rsidP="00EE460B">
      <w:pPr>
        <w:widowControl w:val="0"/>
        <w:numPr>
          <w:ilvl w:val="0"/>
          <w:numId w:val="14"/>
        </w:numPr>
        <w:shd w:val="clear" w:color="auto" w:fill="FFFFFF"/>
        <w:tabs>
          <w:tab w:val="left" w:pos="341"/>
        </w:tabs>
        <w:autoSpaceDE w:val="0"/>
        <w:autoSpaceDN w:val="0"/>
        <w:adjustRightInd w:val="0"/>
        <w:spacing w:after="0" w:line="322" w:lineRule="exact"/>
        <w:ind w:left="341" w:right="53" w:hanging="341"/>
        <w:jc w:val="both"/>
        <w:rPr>
          <w:rFonts w:ascii="Times New Roman" w:eastAsia="Times New Roman" w:hAnsi="Times New Roman" w:cs="Times New Roman"/>
          <w:spacing w:val="-15"/>
          <w:sz w:val="28"/>
          <w:szCs w:val="28"/>
        </w:rPr>
      </w:pPr>
      <w:r w:rsidRPr="00EE460B">
        <w:rPr>
          <w:rFonts w:ascii="Times New Roman" w:eastAsia="Times New Roman" w:hAnsi="Times New Roman" w:cs="Times New Roman"/>
          <w:sz w:val="28"/>
          <w:szCs w:val="28"/>
        </w:rPr>
        <w:t>Бойко Г.М., Ващенко О.П., Грищенко Г.О., Рибалко А.В. Астрономія: Лабораторний практикум. Навчальний посібник для вищих навчальних закладів. - К. : НПУ імені М.П. Драгоманова, 2007 - 187 с.</w:t>
      </w:r>
    </w:p>
    <w:p w:rsidR="00EE460B" w:rsidRPr="00EE460B" w:rsidRDefault="00EE460B" w:rsidP="00EE460B">
      <w:pPr>
        <w:widowControl w:val="0"/>
        <w:numPr>
          <w:ilvl w:val="0"/>
          <w:numId w:val="14"/>
        </w:numPr>
        <w:shd w:val="clear" w:color="auto" w:fill="FFFFFF"/>
        <w:tabs>
          <w:tab w:val="left" w:pos="341"/>
        </w:tabs>
        <w:autoSpaceDE w:val="0"/>
        <w:autoSpaceDN w:val="0"/>
        <w:adjustRightInd w:val="0"/>
        <w:spacing w:after="0" w:line="322" w:lineRule="exact"/>
        <w:ind w:left="341" w:right="43" w:hanging="341"/>
        <w:jc w:val="both"/>
        <w:rPr>
          <w:rFonts w:ascii="Times New Roman" w:eastAsia="Times New Roman" w:hAnsi="Times New Roman" w:cs="Times New Roman"/>
          <w:spacing w:val="-11"/>
          <w:sz w:val="28"/>
          <w:szCs w:val="28"/>
        </w:rPr>
      </w:pPr>
      <w:r w:rsidRPr="00EE460B">
        <w:rPr>
          <w:rFonts w:ascii="Times New Roman" w:eastAsia="Times New Roman" w:hAnsi="Times New Roman" w:cs="Times New Roman"/>
          <w:sz w:val="28"/>
          <w:szCs w:val="28"/>
        </w:rPr>
        <w:t>Бойко Г.М., Ващенко О.П. Зоряна та позагалактична астрономія: Лабораторний практикум. Навчальний посібник для вищих навчальних закладів. - К. : НПУ імені М.П. Драгоманова, 2006. -118 с.</w:t>
      </w:r>
    </w:p>
    <w:p w:rsidR="00EE460B" w:rsidRPr="00EE460B" w:rsidRDefault="00EE460B" w:rsidP="00EE460B">
      <w:pPr>
        <w:widowControl w:val="0"/>
        <w:numPr>
          <w:ilvl w:val="0"/>
          <w:numId w:val="14"/>
        </w:numPr>
        <w:shd w:val="clear" w:color="auto" w:fill="FFFFFF"/>
        <w:tabs>
          <w:tab w:val="left" w:pos="341"/>
        </w:tabs>
        <w:autoSpaceDE w:val="0"/>
        <w:autoSpaceDN w:val="0"/>
        <w:adjustRightInd w:val="0"/>
        <w:spacing w:after="0" w:line="322" w:lineRule="exact"/>
        <w:ind w:left="341" w:right="34" w:hanging="341"/>
        <w:jc w:val="both"/>
        <w:rPr>
          <w:rFonts w:ascii="Times New Roman" w:eastAsia="Times New Roman" w:hAnsi="Times New Roman" w:cs="Times New Roman"/>
          <w:spacing w:val="-14"/>
          <w:sz w:val="28"/>
          <w:szCs w:val="28"/>
        </w:rPr>
      </w:pPr>
      <w:r w:rsidRPr="00EE460B">
        <w:rPr>
          <w:rFonts w:ascii="Times New Roman" w:eastAsia="Times New Roman" w:hAnsi="Times New Roman" w:cs="Times New Roman"/>
          <w:sz w:val="28"/>
          <w:szCs w:val="28"/>
        </w:rPr>
        <w:t>Бойко Г.М., Грищенко Г.О. Курс астрономії. Лабораторний практикум з практичної астрофізики: Навчальний посібник для вищих навчальних закладів. - К. : НПУ імені М.П. Драгоманова, 2009. - 208 с. : іл.</w:t>
      </w:r>
    </w:p>
    <w:p w:rsidR="00EE460B" w:rsidRPr="00EE460B" w:rsidRDefault="00EE460B" w:rsidP="00EE460B">
      <w:pPr>
        <w:widowControl w:val="0"/>
        <w:numPr>
          <w:ilvl w:val="0"/>
          <w:numId w:val="14"/>
        </w:numPr>
        <w:shd w:val="clear" w:color="auto" w:fill="FFFFFF"/>
        <w:tabs>
          <w:tab w:val="left" w:pos="341"/>
        </w:tabs>
        <w:autoSpaceDE w:val="0"/>
        <w:autoSpaceDN w:val="0"/>
        <w:adjustRightInd w:val="0"/>
        <w:spacing w:after="0" w:line="322" w:lineRule="exact"/>
        <w:ind w:left="341" w:right="58" w:hanging="341"/>
        <w:jc w:val="both"/>
        <w:rPr>
          <w:rFonts w:ascii="Times New Roman" w:eastAsia="Times New Roman" w:hAnsi="Times New Roman" w:cs="Times New Roman"/>
          <w:spacing w:val="-19"/>
          <w:sz w:val="28"/>
          <w:szCs w:val="28"/>
        </w:rPr>
      </w:pPr>
      <w:r w:rsidRPr="00EE460B">
        <w:rPr>
          <w:rFonts w:ascii="Times New Roman" w:eastAsia="Times New Roman" w:hAnsi="Times New Roman" w:cs="Times New Roman"/>
          <w:sz w:val="28"/>
          <w:szCs w:val="28"/>
        </w:rPr>
        <w:t>Воронцов-Вельяминов Б.А. Сборник задач и упражнений по астрономии. -М: Наука, 1974.</w:t>
      </w:r>
    </w:p>
    <w:p w:rsidR="00EE460B" w:rsidRPr="00EE460B" w:rsidRDefault="00EE460B" w:rsidP="00EE460B">
      <w:pPr>
        <w:widowControl w:val="0"/>
        <w:numPr>
          <w:ilvl w:val="0"/>
          <w:numId w:val="14"/>
        </w:numPr>
        <w:shd w:val="clear" w:color="auto" w:fill="FFFFFF"/>
        <w:tabs>
          <w:tab w:val="left" w:pos="341"/>
        </w:tabs>
        <w:autoSpaceDE w:val="0"/>
        <w:autoSpaceDN w:val="0"/>
        <w:adjustRightInd w:val="0"/>
        <w:spacing w:after="0" w:line="322" w:lineRule="exact"/>
        <w:jc w:val="both"/>
        <w:rPr>
          <w:rFonts w:ascii="Times New Roman" w:eastAsia="Times New Roman" w:hAnsi="Times New Roman" w:cs="Times New Roman"/>
          <w:spacing w:val="-16"/>
          <w:sz w:val="28"/>
          <w:szCs w:val="28"/>
        </w:rPr>
      </w:pPr>
      <w:r w:rsidRPr="00EE460B">
        <w:rPr>
          <w:rFonts w:ascii="Times New Roman" w:eastAsia="Times New Roman" w:hAnsi="Times New Roman" w:cs="Times New Roman"/>
          <w:sz w:val="28"/>
          <w:szCs w:val="28"/>
        </w:rPr>
        <w:t>Дагаев М.М. Сборник задач по астрономии. - М.: Просвещение, 1980.</w:t>
      </w:r>
    </w:p>
    <w:p w:rsidR="00EE460B" w:rsidRPr="00EE460B" w:rsidRDefault="00EE460B" w:rsidP="00EE460B">
      <w:pPr>
        <w:widowControl w:val="0"/>
        <w:numPr>
          <w:ilvl w:val="0"/>
          <w:numId w:val="14"/>
        </w:numPr>
        <w:shd w:val="clear" w:color="auto" w:fill="FFFFFF"/>
        <w:tabs>
          <w:tab w:val="left" w:pos="341"/>
        </w:tabs>
        <w:autoSpaceDE w:val="0"/>
        <w:autoSpaceDN w:val="0"/>
        <w:adjustRightInd w:val="0"/>
        <w:spacing w:after="0" w:line="322" w:lineRule="exact"/>
        <w:ind w:left="341" w:right="53" w:hanging="341"/>
        <w:jc w:val="both"/>
        <w:rPr>
          <w:rFonts w:ascii="Times New Roman" w:eastAsia="Times New Roman" w:hAnsi="Times New Roman" w:cs="Times New Roman"/>
          <w:spacing w:val="-11"/>
          <w:sz w:val="28"/>
          <w:szCs w:val="28"/>
        </w:rPr>
      </w:pPr>
      <w:r w:rsidRPr="00EE460B">
        <w:rPr>
          <w:rFonts w:ascii="Times New Roman" w:eastAsia="Times New Roman" w:hAnsi="Times New Roman" w:cs="Times New Roman"/>
          <w:sz w:val="28"/>
          <w:szCs w:val="28"/>
        </w:rPr>
        <w:t>Засов А.В., Кононович Э.В. Астрономия: Учебное пособие. - М.: Физматлит, 2008. - 656 с.</w:t>
      </w:r>
    </w:p>
    <w:p w:rsidR="00EE460B" w:rsidRPr="00EE460B" w:rsidRDefault="00EE460B" w:rsidP="00EE460B">
      <w:pPr>
        <w:widowControl w:val="0"/>
        <w:numPr>
          <w:ilvl w:val="0"/>
          <w:numId w:val="14"/>
        </w:numPr>
        <w:shd w:val="clear" w:color="auto" w:fill="FFFFFF"/>
        <w:tabs>
          <w:tab w:val="left" w:pos="341"/>
        </w:tabs>
        <w:autoSpaceDE w:val="0"/>
        <w:autoSpaceDN w:val="0"/>
        <w:adjustRightInd w:val="0"/>
        <w:spacing w:after="0" w:line="322" w:lineRule="exact"/>
        <w:ind w:left="341" w:right="53" w:hanging="341"/>
        <w:jc w:val="both"/>
        <w:rPr>
          <w:rFonts w:ascii="Times New Roman" w:eastAsia="Times New Roman" w:hAnsi="Times New Roman" w:cs="Times New Roman"/>
          <w:spacing w:val="-11"/>
          <w:sz w:val="28"/>
          <w:szCs w:val="28"/>
        </w:rPr>
      </w:pPr>
      <w:r w:rsidRPr="00EE460B">
        <w:rPr>
          <w:rFonts w:ascii="Times New Roman" w:eastAsia="Times New Roman" w:hAnsi="Times New Roman" w:cs="Times New Roman"/>
          <w:sz w:val="28"/>
          <w:szCs w:val="28"/>
        </w:rPr>
        <w:t>Засов А.В., Постнов К.А. Общая астрофизика. – Фрязино, 2006. – 496 с.</w:t>
      </w:r>
    </w:p>
    <w:p w:rsidR="00EE460B" w:rsidRPr="00EE460B" w:rsidRDefault="00EE460B" w:rsidP="00EE460B">
      <w:pPr>
        <w:widowControl w:val="0"/>
        <w:numPr>
          <w:ilvl w:val="0"/>
          <w:numId w:val="14"/>
        </w:numPr>
        <w:shd w:val="clear" w:color="auto" w:fill="FFFFFF"/>
        <w:tabs>
          <w:tab w:val="left" w:pos="341"/>
        </w:tabs>
        <w:autoSpaceDE w:val="0"/>
        <w:autoSpaceDN w:val="0"/>
        <w:adjustRightInd w:val="0"/>
        <w:spacing w:after="0" w:line="322" w:lineRule="exact"/>
        <w:ind w:left="341" w:right="48" w:hanging="341"/>
        <w:jc w:val="both"/>
        <w:rPr>
          <w:rFonts w:ascii="Times New Roman" w:eastAsia="Times New Roman" w:hAnsi="Times New Roman" w:cs="Times New Roman"/>
          <w:spacing w:val="-16"/>
          <w:sz w:val="28"/>
          <w:szCs w:val="28"/>
        </w:rPr>
      </w:pPr>
      <w:r w:rsidRPr="00EE460B">
        <w:rPr>
          <w:rFonts w:ascii="Times New Roman" w:eastAsia="Times New Roman" w:hAnsi="Times New Roman" w:cs="Times New Roman"/>
          <w:sz w:val="28"/>
          <w:szCs w:val="28"/>
        </w:rPr>
        <w:t>Иллюстрированный словарь практической астрономии/ Крис Китчин; пер. с англ. А.П. Железняка; научный редактор Н.И. Шатский. - М.: АСТ: Астрель, 2006. - 304 с: ил.</w:t>
      </w:r>
    </w:p>
    <w:p w:rsidR="00EE460B" w:rsidRPr="00EE460B" w:rsidRDefault="00EE460B" w:rsidP="00EE460B">
      <w:pPr>
        <w:numPr>
          <w:ilvl w:val="0"/>
          <w:numId w:val="14"/>
        </w:numPr>
        <w:shd w:val="clear" w:color="auto" w:fill="FFFFFF"/>
        <w:tabs>
          <w:tab w:val="left" w:pos="709"/>
        </w:tabs>
        <w:spacing w:after="0" w:line="322" w:lineRule="exact"/>
        <w:ind w:left="426" w:hanging="426"/>
        <w:jc w:val="both"/>
        <w:rPr>
          <w:rFonts w:ascii="Times New Roman" w:eastAsia="Times New Roman" w:hAnsi="Times New Roman" w:cs="Times New Roman"/>
          <w:sz w:val="28"/>
          <w:szCs w:val="28"/>
        </w:rPr>
      </w:pPr>
      <w:r w:rsidRPr="00EE460B">
        <w:rPr>
          <w:rFonts w:ascii="Times New Roman" w:eastAsia="Times New Roman" w:hAnsi="Times New Roman" w:cs="Times New Roman"/>
          <w:sz w:val="28"/>
          <w:szCs w:val="28"/>
        </w:rPr>
        <w:t>Климишин І.А.,  Тельнюк -Адамчук В.В.  Шкільний астрономічний довідник: Кн. Для вчителя. - К.: Рад. шк., 1990. - 287 с</w:t>
      </w:r>
    </w:p>
    <w:p w:rsidR="00EE460B" w:rsidRPr="00EE460B" w:rsidRDefault="00EE460B" w:rsidP="00EE460B">
      <w:pPr>
        <w:numPr>
          <w:ilvl w:val="0"/>
          <w:numId w:val="14"/>
        </w:numPr>
        <w:shd w:val="clear" w:color="auto" w:fill="FFFFFF"/>
        <w:tabs>
          <w:tab w:val="left" w:pos="426"/>
        </w:tabs>
        <w:spacing w:after="0" w:line="322" w:lineRule="exact"/>
        <w:ind w:left="426" w:hanging="426"/>
        <w:jc w:val="both"/>
        <w:rPr>
          <w:rFonts w:ascii="Times New Roman" w:eastAsia="Times New Roman" w:hAnsi="Times New Roman" w:cs="Times New Roman"/>
          <w:sz w:val="28"/>
          <w:szCs w:val="28"/>
        </w:rPr>
      </w:pPr>
      <w:r w:rsidRPr="00EE460B">
        <w:rPr>
          <w:rFonts w:ascii="Times New Roman" w:eastAsia="Times New Roman" w:hAnsi="Times New Roman" w:cs="Times New Roman"/>
          <w:sz w:val="28"/>
          <w:szCs w:val="28"/>
        </w:rPr>
        <w:t xml:space="preserve">Климишин І.А. Атлас зоряного неба. -Львів: Рад. шк., 1985. </w:t>
      </w:r>
    </w:p>
    <w:p w:rsidR="00EE460B" w:rsidRPr="00EE460B" w:rsidRDefault="00EE460B" w:rsidP="00EE460B">
      <w:pPr>
        <w:numPr>
          <w:ilvl w:val="0"/>
          <w:numId w:val="14"/>
        </w:numPr>
        <w:shd w:val="clear" w:color="auto" w:fill="FFFFFF"/>
        <w:tabs>
          <w:tab w:val="left" w:pos="426"/>
        </w:tabs>
        <w:spacing w:after="0" w:line="322" w:lineRule="exact"/>
        <w:ind w:left="426" w:hanging="426"/>
        <w:jc w:val="both"/>
        <w:rPr>
          <w:rFonts w:ascii="Times New Roman" w:eastAsia="Times New Roman" w:hAnsi="Times New Roman" w:cs="Times New Roman"/>
          <w:sz w:val="28"/>
          <w:szCs w:val="28"/>
        </w:rPr>
      </w:pPr>
      <w:r w:rsidRPr="00EE460B">
        <w:rPr>
          <w:rFonts w:ascii="Times New Roman" w:eastAsia="Times New Roman" w:hAnsi="Times New Roman" w:cs="Times New Roman"/>
          <w:sz w:val="28"/>
          <w:szCs w:val="28"/>
        </w:rPr>
        <w:t>Миронов А.В. Основы астрофотометрии: учеб. пособ. – М.: 2005. – 193 с.</w:t>
      </w:r>
    </w:p>
    <w:p w:rsidR="00EE460B" w:rsidRPr="00EE460B" w:rsidRDefault="00EE460B" w:rsidP="00EE460B">
      <w:pPr>
        <w:numPr>
          <w:ilvl w:val="0"/>
          <w:numId w:val="14"/>
        </w:numPr>
        <w:shd w:val="clear" w:color="auto" w:fill="FFFFFF"/>
        <w:tabs>
          <w:tab w:val="left" w:pos="426"/>
        </w:tabs>
        <w:spacing w:after="0" w:line="322" w:lineRule="exact"/>
        <w:ind w:left="426" w:hanging="426"/>
        <w:jc w:val="both"/>
        <w:rPr>
          <w:rFonts w:ascii="Times New Roman" w:eastAsia="Times New Roman" w:hAnsi="Times New Roman" w:cs="Times New Roman"/>
          <w:sz w:val="28"/>
          <w:szCs w:val="28"/>
        </w:rPr>
      </w:pPr>
      <w:r w:rsidRPr="00EE460B">
        <w:rPr>
          <w:rFonts w:ascii="Times New Roman" w:eastAsia="Times New Roman" w:hAnsi="Times New Roman" w:cs="Times New Roman"/>
          <w:sz w:val="28"/>
          <w:szCs w:val="28"/>
        </w:rPr>
        <w:t xml:space="preserve">Основні наукові здобутки Головної астрономічної обсерваторії НАН України 1944-2008 рр./ За ред. Я.С. Яцківа. -К.: Ваіте, 2009. - 80 с. </w:t>
      </w:r>
    </w:p>
    <w:p w:rsidR="00880C80" w:rsidRDefault="00EE460B" w:rsidP="00EE460B">
      <w:pPr>
        <w:shd w:val="clear" w:color="auto" w:fill="FFFFFF"/>
        <w:tabs>
          <w:tab w:val="left" w:pos="426"/>
        </w:tabs>
        <w:spacing w:line="322" w:lineRule="exact"/>
        <w:ind w:left="426" w:hanging="426"/>
        <w:jc w:val="both"/>
        <w:rPr>
          <w:rFonts w:ascii="Times New Roman" w:eastAsia="Times New Roman" w:hAnsi="Times New Roman" w:cs="Times New Roman"/>
          <w:sz w:val="28"/>
          <w:szCs w:val="28"/>
        </w:rPr>
      </w:pPr>
      <w:r w:rsidRPr="00EE460B">
        <w:rPr>
          <w:rFonts w:ascii="Times New Roman" w:eastAsia="Times New Roman" w:hAnsi="Times New Roman" w:cs="Times New Roman"/>
          <w:sz w:val="28"/>
          <w:szCs w:val="28"/>
        </w:rPr>
        <w:t>15.Физика космоса. Маленькая энциклопедия /Под ред. Р.А. Сюняева. - М.: Сов. энциклопедия, 1986.</w:t>
      </w:r>
    </w:p>
    <w:p w:rsidR="00EE460B" w:rsidRPr="00EE460B" w:rsidRDefault="00EE460B" w:rsidP="00A23565">
      <w:pPr>
        <w:shd w:val="clear" w:color="auto" w:fill="FFFFFF"/>
        <w:tabs>
          <w:tab w:val="left" w:pos="426"/>
        </w:tabs>
        <w:spacing w:line="322" w:lineRule="exact"/>
        <w:ind w:left="426" w:hanging="426"/>
        <w:jc w:val="both"/>
        <w:rPr>
          <w:rStyle w:val="FontStyle33"/>
          <w:b/>
          <w:sz w:val="28"/>
          <w:szCs w:val="28"/>
        </w:rPr>
      </w:pPr>
    </w:p>
    <w:sectPr w:rsidR="00EE460B" w:rsidRPr="00EE460B" w:rsidSect="007A4719">
      <w:footerReference w:type="default" r:id="rId7"/>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3AA" w:rsidRDefault="00F763AA" w:rsidP="007A4719">
      <w:pPr>
        <w:spacing w:after="0" w:line="240" w:lineRule="auto"/>
      </w:pPr>
      <w:r>
        <w:separator/>
      </w:r>
    </w:p>
  </w:endnote>
  <w:endnote w:type="continuationSeparator" w:id="1">
    <w:p w:rsidR="00F763AA" w:rsidRDefault="00F763AA" w:rsidP="007A4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7455"/>
      <w:docPartObj>
        <w:docPartGallery w:val="Page Numbers (Bottom of Page)"/>
        <w:docPartUnique/>
      </w:docPartObj>
    </w:sdtPr>
    <w:sdtContent>
      <w:p w:rsidR="007A4719" w:rsidRDefault="00E91D31">
        <w:pPr>
          <w:pStyle w:val="a7"/>
          <w:jc w:val="center"/>
        </w:pPr>
        <w:fldSimple w:instr=" PAGE   \* MERGEFORMAT ">
          <w:r w:rsidR="00967CE6">
            <w:rPr>
              <w:noProof/>
            </w:rPr>
            <w:t>2</w:t>
          </w:r>
        </w:fldSimple>
      </w:p>
    </w:sdtContent>
  </w:sdt>
  <w:p w:rsidR="007A4719" w:rsidRDefault="007A471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3AA" w:rsidRDefault="00F763AA" w:rsidP="007A4719">
      <w:pPr>
        <w:spacing w:after="0" w:line="240" w:lineRule="auto"/>
      </w:pPr>
      <w:r>
        <w:separator/>
      </w:r>
    </w:p>
  </w:footnote>
  <w:footnote w:type="continuationSeparator" w:id="1">
    <w:p w:rsidR="00F763AA" w:rsidRDefault="00F763AA" w:rsidP="007A47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3AC592"/>
    <w:lvl w:ilvl="0">
      <w:numFmt w:val="bullet"/>
      <w:lvlText w:val="*"/>
      <w:lvlJc w:val="left"/>
    </w:lvl>
  </w:abstractNum>
  <w:abstractNum w:abstractNumId="1">
    <w:nsid w:val="053A43D7"/>
    <w:multiLevelType w:val="hybridMultilevel"/>
    <w:tmpl w:val="BBD20202"/>
    <w:lvl w:ilvl="0" w:tplc="1752159E">
      <w:start w:val="1"/>
      <w:numFmt w:val="decimal"/>
      <w:lvlText w:val="%1."/>
      <w:lvlJc w:val="left"/>
      <w:pPr>
        <w:ind w:left="1479" w:hanging="360"/>
      </w:pPr>
      <w:rPr>
        <w:rFonts w:hint="default"/>
      </w:rPr>
    </w:lvl>
    <w:lvl w:ilvl="1" w:tplc="04190019" w:tentative="1">
      <w:start w:val="1"/>
      <w:numFmt w:val="lowerLetter"/>
      <w:lvlText w:val="%2."/>
      <w:lvlJc w:val="left"/>
      <w:pPr>
        <w:ind w:left="2199" w:hanging="360"/>
      </w:pPr>
    </w:lvl>
    <w:lvl w:ilvl="2" w:tplc="0419001B" w:tentative="1">
      <w:start w:val="1"/>
      <w:numFmt w:val="lowerRoman"/>
      <w:lvlText w:val="%3."/>
      <w:lvlJc w:val="right"/>
      <w:pPr>
        <w:ind w:left="2919" w:hanging="180"/>
      </w:pPr>
    </w:lvl>
    <w:lvl w:ilvl="3" w:tplc="0419000F" w:tentative="1">
      <w:start w:val="1"/>
      <w:numFmt w:val="decimal"/>
      <w:lvlText w:val="%4."/>
      <w:lvlJc w:val="left"/>
      <w:pPr>
        <w:ind w:left="3639" w:hanging="360"/>
      </w:pPr>
    </w:lvl>
    <w:lvl w:ilvl="4" w:tplc="04190019" w:tentative="1">
      <w:start w:val="1"/>
      <w:numFmt w:val="lowerLetter"/>
      <w:lvlText w:val="%5."/>
      <w:lvlJc w:val="left"/>
      <w:pPr>
        <w:ind w:left="4359" w:hanging="360"/>
      </w:pPr>
    </w:lvl>
    <w:lvl w:ilvl="5" w:tplc="0419001B" w:tentative="1">
      <w:start w:val="1"/>
      <w:numFmt w:val="lowerRoman"/>
      <w:lvlText w:val="%6."/>
      <w:lvlJc w:val="right"/>
      <w:pPr>
        <w:ind w:left="5079" w:hanging="180"/>
      </w:pPr>
    </w:lvl>
    <w:lvl w:ilvl="6" w:tplc="0419000F" w:tentative="1">
      <w:start w:val="1"/>
      <w:numFmt w:val="decimal"/>
      <w:lvlText w:val="%7."/>
      <w:lvlJc w:val="left"/>
      <w:pPr>
        <w:ind w:left="5799" w:hanging="360"/>
      </w:pPr>
    </w:lvl>
    <w:lvl w:ilvl="7" w:tplc="04190019" w:tentative="1">
      <w:start w:val="1"/>
      <w:numFmt w:val="lowerLetter"/>
      <w:lvlText w:val="%8."/>
      <w:lvlJc w:val="left"/>
      <w:pPr>
        <w:ind w:left="6519" w:hanging="360"/>
      </w:pPr>
    </w:lvl>
    <w:lvl w:ilvl="8" w:tplc="0419001B" w:tentative="1">
      <w:start w:val="1"/>
      <w:numFmt w:val="lowerRoman"/>
      <w:lvlText w:val="%9."/>
      <w:lvlJc w:val="right"/>
      <w:pPr>
        <w:ind w:left="7239" w:hanging="180"/>
      </w:pPr>
    </w:lvl>
  </w:abstractNum>
  <w:abstractNum w:abstractNumId="2">
    <w:nsid w:val="177F0B00"/>
    <w:multiLevelType w:val="singleLevel"/>
    <w:tmpl w:val="C8F6057A"/>
    <w:lvl w:ilvl="0">
      <w:start w:val="1"/>
      <w:numFmt w:val="decimal"/>
      <w:lvlText w:val="%1."/>
      <w:legacy w:legacy="1" w:legacySpace="0" w:legacyIndent="341"/>
      <w:lvlJc w:val="left"/>
      <w:rPr>
        <w:rFonts w:ascii="Times New Roman" w:hAnsi="Times New Roman" w:cs="Times New Roman" w:hint="default"/>
      </w:rPr>
    </w:lvl>
  </w:abstractNum>
  <w:abstractNum w:abstractNumId="3">
    <w:nsid w:val="276F13A2"/>
    <w:multiLevelType w:val="singleLevel"/>
    <w:tmpl w:val="E91EB816"/>
    <w:lvl w:ilvl="0">
      <w:start w:val="8"/>
      <w:numFmt w:val="decimal"/>
      <w:lvlText w:val="%1."/>
      <w:legacy w:legacy="1" w:legacySpace="0" w:legacyIndent="288"/>
      <w:lvlJc w:val="left"/>
      <w:rPr>
        <w:rFonts w:ascii="Times New Roman" w:hAnsi="Times New Roman" w:cs="Times New Roman" w:hint="default"/>
      </w:rPr>
    </w:lvl>
  </w:abstractNum>
  <w:abstractNum w:abstractNumId="4">
    <w:nsid w:val="3D605EEF"/>
    <w:multiLevelType w:val="singleLevel"/>
    <w:tmpl w:val="7C0A1C52"/>
    <w:lvl w:ilvl="0">
      <w:start w:val="1"/>
      <w:numFmt w:val="decimal"/>
      <w:lvlText w:val="%1."/>
      <w:legacy w:legacy="1" w:legacySpace="0" w:legacyIndent="235"/>
      <w:lvlJc w:val="left"/>
      <w:rPr>
        <w:rFonts w:ascii="Times New Roman" w:hAnsi="Times New Roman" w:cs="Times New Roman" w:hint="default"/>
      </w:rPr>
    </w:lvl>
  </w:abstractNum>
  <w:abstractNum w:abstractNumId="5">
    <w:nsid w:val="4051177E"/>
    <w:multiLevelType w:val="multilevel"/>
    <w:tmpl w:val="F55453D0"/>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B4E41BC"/>
    <w:multiLevelType w:val="singleLevel"/>
    <w:tmpl w:val="166C9242"/>
    <w:lvl w:ilvl="0">
      <w:start w:val="15"/>
      <w:numFmt w:val="decimal"/>
      <w:lvlText w:val="%1."/>
      <w:legacy w:legacy="1" w:legacySpace="0" w:legacyIndent="278"/>
      <w:lvlJc w:val="left"/>
      <w:rPr>
        <w:rFonts w:ascii="Times New Roman" w:hAnsi="Times New Roman" w:cs="Times New Roman" w:hint="default"/>
      </w:rPr>
    </w:lvl>
  </w:abstractNum>
  <w:abstractNum w:abstractNumId="7">
    <w:nsid w:val="526E0A9C"/>
    <w:multiLevelType w:val="hybridMultilevel"/>
    <w:tmpl w:val="34D2BB76"/>
    <w:lvl w:ilvl="0" w:tplc="00CAAE16">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8">
    <w:nsid w:val="5CDC3FC3"/>
    <w:multiLevelType w:val="multilevel"/>
    <w:tmpl w:val="568CD0E2"/>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F366D3E"/>
    <w:multiLevelType w:val="multilevel"/>
    <w:tmpl w:val="36D0244E"/>
    <w:lvl w:ilvl="0">
      <w:start w:val="1"/>
      <w:numFmt w:val="decimal"/>
      <w:lvlText w:val="%1."/>
      <w:legacy w:legacy="1" w:legacySpace="0" w:legacyIndent="288"/>
      <w:lvlJc w:val="left"/>
      <w:rPr>
        <w:rFonts w:ascii="Times New Roman" w:hAnsi="Times New Roman" w:cs="Times New Roman"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6F75A77"/>
    <w:multiLevelType w:val="hybridMultilevel"/>
    <w:tmpl w:val="320C3EB2"/>
    <w:lvl w:ilvl="0" w:tplc="99EEA566">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3E5F43"/>
    <w:multiLevelType w:val="singleLevel"/>
    <w:tmpl w:val="ABB489F2"/>
    <w:lvl w:ilvl="0">
      <w:start w:val="12"/>
      <w:numFmt w:val="decimal"/>
      <w:lvlText w:val="%1."/>
      <w:legacy w:legacy="1" w:legacySpace="0" w:legacyIndent="269"/>
      <w:lvlJc w:val="left"/>
      <w:rPr>
        <w:rFonts w:ascii="Times New Roman" w:hAnsi="Times New Roman" w:cs="Times New Roman" w:hint="default"/>
      </w:rPr>
    </w:lvl>
  </w:abstractNum>
  <w:abstractNum w:abstractNumId="12">
    <w:nsid w:val="723C2B6D"/>
    <w:multiLevelType w:val="hybridMultilevel"/>
    <w:tmpl w:val="71E26644"/>
    <w:lvl w:ilvl="0" w:tplc="C5A4A8BA">
      <w:start w:val="1"/>
      <w:numFmt w:val="decimal"/>
      <w:lvlText w:val="%1."/>
      <w:lvlJc w:val="left"/>
      <w:pPr>
        <w:ind w:left="3175" w:hanging="360"/>
      </w:pPr>
      <w:rPr>
        <w:rFonts w:eastAsia="Times New Roman" w:hint="default"/>
        <w:b/>
      </w:rPr>
    </w:lvl>
    <w:lvl w:ilvl="1" w:tplc="04190019" w:tentative="1">
      <w:start w:val="1"/>
      <w:numFmt w:val="lowerLetter"/>
      <w:lvlText w:val="%2."/>
      <w:lvlJc w:val="left"/>
      <w:pPr>
        <w:ind w:left="3895" w:hanging="360"/>
      </w:pPr>
    </w:lvl>
    <w:lvl w:ilvl="2" w:tplc="0419001B" w:tentative="1">
      <w:start w:val="1"/>
      <w:numFmt w:val="lowerRoman"/>
      <w:lvlText w:val="%3."/>
      <w:lvlJc w:val="right"/>
      <w:pPr>
        <w:ind w:left="4615" w:hanging="180"/>
      </w:pPr>
    </w:lvl>
    <w:lvl w:ilvl="3" w:tplc="0419000F" w:tentative="1">
      <w:start w:val="1"/>
      <w:numFmt w:val="decimal"/>
      <w:lvlText w:val="%4."/>
      <w:lvlJc w:val="left"/>
      <w:pPr>
        <w:ind w:left="5335" w:hanging="360"/>
      </w:pPr>
    </w:lvl>
    <w:lvl w:ilvl="4" w:tplc="04190019" w:tentative="1">
      <w:start w:val="1"/>
      <w:numFmt w:val="lowerLetter"/>
      <w:lvlText w:val="%5."/>
      <w:lvlJc w:val="left"/>
      <w:pPr>
        <w:ind w:left="6055" w:hanging="360"/>
      </w:pPr>
    </w:lvl>
    <w:lvl w:ilvl="5" w:tplc="0419001B" w:tentative="1">
      <w:start w:val="1"/>
      <w:numFmt w:val="lowerRoman"/>
      <w:lvlText w:val="%6."/>
      <w:lvlJc w:val="right"/>
      <w:pPr>
        <w:ind w:left="6775" w:hanging="180"/>
      </w:pPr>
    </w:lvl>
    <w:lvl w:ilvl="6" w:tplc="0419000F" w:tentative="1">
      <w:start w:val="1"/>
      <w:numFmt w:val="decimal"/>
      <w:lvlText w:val="%7."/>
      <w:lvlJc w:val="left"/>
      <w:pPr>
        <w:ind w:left="7495" w:hanging="360"/>
      </w:pPr>
    </w:lvl>
    <w:lvl w:ilvl="7" w:tplc="04190019" w:tentative="1">
      <w:start w:val="1"/>
      <w:numFmt w:val="lowerLetter"/>
      <w:lvlText w:val="%8."/>
      <w:lvlJc w:val="left"/>
      <w:pPr>
        <w:ind w:left="8215" w:hanging="360"/>
      </w:pPr>
    </w:lvl>
    <w:lvl w:ilvl="8" w:tplc="0419001B" w:tentative="1">
      <w:start w:val="1"/>
      <w:numFmt w:val="lowerRoman"/>
      <w:lvlText w:val="%9."/>
      <w:lvlJc w:val="right"/>
      <w:pPr>
        <w:ind w:left="8935" w:hanging="180"/>
      </w:pPr>
    </w:lvl>
  </w:abstractNum>
  <w:abstractNum w:abstractNumId="13">
    <w:nsid w:val="753A04C9"/>
    <w:multiLevelType w:val="hybridMultilevel"/>
    <w:tmpl w:val="46601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465"/>
        <w:lvlJc w:val="left"/>
        <w:rPr>
          <w:rFonts w:ascii="Times New Roman" w:hAnsi="Times New Roman" w:cs="Times New Roman" w:hint="default"/>
        </w:rPr>
      </w:lvl>
    </w:lvlOverride>
  </w:num>
  <w:num w:numId="2">
    <w:abstractNumId w:val="9"/>
  </w:num>
  <w:num w:numId="3">
    <w:abstractNumId w:val="3"/>
  </w:num>
  <w:num w:numId="4">
    <w:abstractNumId w:val="11"/>
  </w:num>
  <w:num w:numId="5">
    <w:abstractNumId w:val="6"/>
  </w:num>
  <w:num w:numId="6">
    <w:abstractNumId w:val="4"/>
  </w:num>
  <w:num w:numId="7">
    <w:abstractNumId w:val="1"/>
  </w:num>
  <w:num w:numId="8">
    <w:abstractNumId w:val="13"/>
  </w:num>
  <w:num w:numId="9">
    <w:abstractNumId w:val="10"/>
  </w:num>
  <w:num w:numId="10">
    <w:abstractNumId w:val="7"/>
  </w:num>
  <w:num w:numId="11">
    <w:abstractNumId w:val="12"/>
  </w:num>
  <w:num w:numId="12">
    <w:abstractNumId w:val="8"/>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650CF"/>
    <w:rsid w:val="00021B79"/>
    <w:rsid w:val="00061738"/>
    <w:rsid w:val="000718B3"/>
    <w:rsid w:val="000966C7"/>
    <w:rsid w:val="000B3600"/>
    <w:rsid w:val="000C412E"/>
    <w:rsid w:val="000F3B01"/>
    <w:rsid w:val="001015E1"/>
    <w:rsid w:val="001F589C"/>
    <w:rsid w:val="002347D8"/>
    <w:rsid w:val="00281B87"/>
    <w:rsid w:val="002B2813"/>
    <w:rsid w:val="002D26EC"/>
    <w:rsid w:val="002D79A4"/>
    <w:rsid w:val="00304635"/>
    <w:rsid w:val="003479D4"/>
    <w:rsid w:val="00355C3E"/>
    <w:rsid w:val="00360900"/>
    <w:rsid w:val="00384542"/>
    <w:rsid w:val="003963A5"/>
    <w:rsid w:val="004C30CA"/>
    <w:rsid w:val="004E105C"/>
    <w:rsid w:val="005003A0"/>
    <w:rsid w:val="00511712"/>
    <w:rsid w:val="00596A34"/>
    <w:rsid w:val="005B4B17"/>
    <w:rsid w:val="00614A21"/>
    <w:rsid w:val="00640998"/>
    <w:rsid w:val="00650A06"/>
    <w:rsid w:val="006D65B5"/>
    <w:rsid w:val="006E1460"/>
    <w:rsid w:val="00777B47"/>
    <w:rsid w:val="00781B41"/>
    <w:rsid w:val="007A4719"/>
    <w:rsid w:val="007A6D26"/>
    <w:rsid w:val="007F10DA"/>
    <w:rsid w:val="00832BE9"/>
    <w:rsid w:val="00870101"/>
    <w:rsid w:val="00880C80"/>
    <w:rsid w:val="00885A27"/>
    <w:rsid w:val="00890425"/>
    <w:rsid w:val="008918C9"/>
    <w:rsid w:val="00967CE6"/>
    <w:rsid w:val="0099661D"/>
    <w:rsid w:val="009C6991"/>
    <w:rsid w:val="009D2698"/>
    <w:rsid w:val="009F6221"/>
    <w:rsid w:val="00A23565"/>
    <w:rsid w:val="00A3707A"/>
    <w:rsid w:val="00A370B1"/>
    <w:rsid w:val="00A9776D"/>
    <w:rsid w:val="00AA361C"/>
    <w:rsid w:val="00AA3DD4"/>
    <w:rsid w:val="00B977B7"/>
    <w:rsid w:val="00BF062F"/>
    <w:rsid w:val="00C26E5A"/>
    <w:rsid w:val="00C3066E"/>
    <w:rsid w:val="00C35485"/>
    <w:rsid w:val="00C471F6"/>
    <w:rsid w:val="00C62364"/>
    <w:rsid w:val="00C650CF"/>
    <w:rsid w:val="00C914D6"/>
    <w:rsid w:val="00CA073D"/>
    <w:rsid w:val="00CF4D55"/>
    <w:rsid w:val="00DA3946"/>
    <w:rsid w:val="00DB11C4"/>
    <w:rsid w:val="00DB7A39"/>
    <w:rsid w:val="00E55946"/>
    <w:rsid w:val="00E84584"/>
    <w:rsid w:val="00E91D31"/>
    <w:rsid w:val="00EE460B"/>
    <w:rsid w:val="00F10120"/>
    <w:rsid w:val="00F44828"/>
    <w:rsid w:val="00F605B1"/>
    <w:rsid w:val="00F763AA"/>
    <w:rsid w:val="00F903D0"/>
    <w:rsid w:val="00FF355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0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605B1"/>
    <w:pPr>
      <w:ind w:left="720"/>
      <w:contextualSpacing/>
    </w:pPr>
  </w:style>
  <w:style w:type="paragraph" w:customStyle="1" w:styleId="Style1">
    <w:name w:val="Style1"/>
    <w:basedOn w:val="a"/>
    <w:uiPriority w:val="99"/>
    <w:rsid w:val="008918C9"/>
    <w:pPr>
      <w:widowControl w:val="0"/>
      <w:autoSpaceDE w:val="0"/>
      <w:autoSpaceDN w:val="0"/>
      <w:adjustRightInd w:val="0"/>
      <w:spacing w:after="0" w:line="322" w:lineRule="exact"/>
      <w:jc w:val="center"/>
    </w:pPr>
    <w:rPr>
      <w:rFonts w:ascii="Times New Roman" w:eastAsia="Times New Roman" w:hAnsi="Times New Roman" w:cs="Times New Roman"/>
      <w:sz w:val="24"/>
      <w:szCs w:val="24"/>
      <w:lang w:val="uk-UA" w:eastAsia="uk-UA"/>
    </w:rPr>
  </w:style>
  <w:style w:type="paragraph" w:customStyle="1" w:styleId="Style3">
    <w:name w:val="Style3"/>
    <w:basedOn w:val="a"/>
    <w:uiPriority w:val="99"/>
    <w:rsid w:val="008918C9"/>
    <w:pPr>
      <w:widowControl w:val="0"/>
      <w:autoSpaceDE w:val="0"/>
      <w:autoSpaceDN w:val="0"/>
      <w:adjustRightInd w:val="0"/>
      <w:spacing w:after="0" w:line="240" w:lineRule="auto"/>
      <w:jc w:val="both"/>
    </w:pPr>
    <w:rPr>
      <w:rFonts w:ascii="Times New Roman" w:eastAsia="Times New Roman" w:hAnsi="Times New Roman" w:cs="Times New Roman"/>
      <w:sz w:val="24"/>
      <w:szCs w:val="24"/>
      <w:lang w:val="uk-UA" w:eastAsia="uk-UA"/>
    </w:rPr>
  </w:style>
  <w:style w:type="paragraph" w:customStyle="1" w:styleId="Style11">
    <w:name w:val="Style11"/>
    <w:basedOn w:val="a"/>
    <w:uiPriority w:val="99"/>
    <w:rsid w:val="008918C9"/>
    <w:pPr>
      <w:widowControl w:val="0"/>
      <w:autoSpaceDE w:val="0"/>
      <w:autoSpaceDN w:val="0"/>
      <w:adjustRightInd w:val="0"/>
      <w:spacing w:after="0" w:line="485" w:lineRule="exact"/>
      <w:ind w:firstLine="538"/>
      <w:jc w:val="both"/>
    </w:pPr>
    <w:rPr>
      <w:rFonts w:ascii="Times New Roman" w:eastAsia="Times New Roman" w:hAnsi="Times New Roman" w:cs="Times New Roman"/>
      <w:sz w:val="24"/>
      <w:szCs w:val="24"/>
      <w:lang w:val="uk-UA" w:eastAsia="uk-UA"/>
    </w:rPr>
  </w:style>
  <w:style w:type="paragraph" w:customStyle="1" w:styleId="Style15">
    <w:name w:val="Style15"/>
    <w:basedOn w:val="a"/>
    <w:uiPriority w:val="99"/>
    <w:rsid w:val="008918C9"/>
    <w:pPr>
      <w:widowControl w:val="0"/>
      <w:autoSpaceDE w:val="0"/>
      <w:autoSpaceDN w:val="0"/>
      <w:adjustRightInd w:val="0"/>
      <w:spacing w:after="0" w:line="346" w:lineRule="exact"/>
      <w:jc w:val="center"/>
    </w:pPr>
    <w:rPr>
      <w:rFonts w:ascii="Times New Roman" w:eastAsia="Times New Roman" w:hAnsi="Times New Roman" w:cs="Times New Roman"/>
      <w:sz w:val="24"/>
      <w:szCs w:val="24"/>
      <w:lang w:val="uk-UA" w:eastAsia="uk-UA"/>
    </w:rPr>
  </w:style>
  <w:style w:type="paragraph" w:customStyle="1" w:styleId="Style16">
    <w:name w:val="Style16"/>
    <w:basedOn w:val="a"/>
    <w:uiPriority w:val="99"/>
    <w:rsid w:val="008918C9"/>
    <w:pPr>
      <w:widowControl w:val="0"/>
      <w:autoSpaceDE w:val="0"/>
      <w:autoSpaceDN w:val="0"/>
      <w:adjustRightInd w:val="0"/>
      <w:spacing w:after="0" w:line="274" w:lineRule="exact"/>
      <w:jc w:val="center"/>
    </w:pPr>
    <w:rPr>
      <w:rFonts w:ascii="Times New Roman" w:eastAsia="Times New Roman" w:hAnsi="Times New Roman" w:cs="Times New Roman"/>
      <w:sz w:val="24"/>
      <w:szCs w:val="24"/>
      <w:lang w:val="uk-UA" w:eastAsia="uk-UA"/>
    </w:rPr>
  </w:style>
  <w:style w:type="paragraph" w:customStyle="1" w:styleId="Style18">
    <w:name w:val="Style18"/>
    <w:basedOn w:val="a"/>
    <w:uiPriority w:val="99"/>
    <w:rsid w:val="008918C9"/>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character" w:customStyle="1" w:styleId="FontStyle27">
    <w:name w:val="Font Style27"/>
    <w:basedOn w:val="a0"/>
    <w:uiPriority w:val="99"/>
    <w:rsid w:val="008918C9"/>
    <w:rPr>
      <w:rFonts w:ascii="Times New Roman" w:hAnsi="Times New Roman" w:cs="Times New Roman"/>
      <w:b/>
      <w:bCs/>
      <w:i/>
      <w:iCs/>
      <w:sz w:val="22"/>
      <w:szCs w:val="22"/>
    </w:rPr>
  </w:style>
  <w:style w:type="character" w:customStyle="1" w:styleId="FontStyle29">
    <w:name w:val="Font Style29"/>
    <w:basedOn w:val="a0"/>
    <w:uiPriority w:val="99"/>
    <w:rsid w:val="008918C9"/>
    <w:rPr>
      <w:rFonts w:ascii="Times New Roman" w:hAnsi="Times New Roman" w:cs="Times New Roman"/>
      <w:b/>
      <w:bCs/>
      <w:sz w:val="26"/>
      <w:szCs w:val="26"/>
    </w:rPr>
  </w:style>
  <w:style w:type="character" w:customStyle="1" w:styleId="FontStyle32">
    <w:name w:val="Font Style32"/>
    <w:basedOn w:val="a0"/>
    <w:uiPriority w:val="99"/>
    <w:rsid w:val="008918C9"/>
    <w:rPr>
      <w:rFonts w:ascii="Times New Roman" w:hAnsi="Times New Roman" w:cs="Times New Roman"/>
      <w:sz w:val="26"/>
      <w:szCs w:val="26"/>
    </w:rPr>
  </w:style>
  <w:style w:type="character" w:customStyle="1" w:styleId="FontStyle34">
    <w:name w:val="Font Style34"/>
    <w:basedOn w:val="a0"/>
    <w:uiPriority w:val="99"/>
    <w:rsid w:val="008918C9"/>
    <w:rPr>
      <w:rFonts w:ascii="Times New Roman" w:hAnsi="Times New Roman" w:cs="Times New Roman"/>
      <w:sz w:val="22"/>
      <w:szCs w:val="22"/>
    </w:rPr>
  </w:style>
  <w:style w:type="paragraph" w:customStyle="1" w:styleId="Style4">
    <w:name w:val="Style4"/>
    <w:basedOn w:val="a"/>
    <w:uiPriority w:val="99"/>
    <w:rsid w:val="007A6D26"/>
    <w:pPr>
      <w:widowControl w:val="0"/>
      <w:autoSpaceDE w:val="0"/>
      <w:autoSpaceDN w:val="0"/>
      <w:adjustRightInd w:val="0"/>
      <w:spacing w:after="0" w:line="622" w:lineRule="exact"/>
      <w:jc w:val="center"/>
    </w:pPr>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7A6D2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uk-UA"/>
    </w:rPr>
  </w:style>
  <w:style w:type="paragraph" w:customStyle="1" w:styleId="Style9">
    <w:name w:val="Style9"/>
    <w:basedOn w:val="a"/>
    <w:uiPriority w:val="99"/>
    <w:rsid w:val="007A6D26"/>
    <w:pPr>
      <w:widowControl w:val="0"/>
      <w:autoSpaceDE w:val="0"/>
      <w:autoSpaceDN w:val="0"/>
      <w:adjustRightInd w:val="0"/>
      <w:spacing w:after="0" w:line="240" w:lineRule="auto"/>
      <w:jc w:val="both"/>
    </w:pPr>
    <w:rPr>
      <w:rFonts w:ascii="Times New Roman" w:eastAsia="Times New Roman" w:hAnsi="Times New Roman" w:cs="Times New Roman"/>
      <w:sz w:val="24"/>
      <w:szCs w:val="24"/>
      <w:lang w:val="uk-UA" w:eastAsia="uk-UA"/>
    </w:rPr>
  </w:style>
  <w:style w:type="paragraph" w:customStyle="1" w:styleId="Style12">
    <w:name w:val="Style12"/>
    <w:basedOn w:val="a"/>
    <w:uiPriority w:val="99"/>
    <w:rsid w:val="007A6D26"/>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21">
    <w:name w:val="Style21"/>
    <w:basedOn w:val="a"/>
    <w:uiPriority w:val="99"/>
    <w:rsid w:val="007A6D26"/>
    <w:pPr>
      <w:widowControl w:val="0"/>
      <w:autoSpaceDE w:val="0"/>
      <w:autoSpaceDN w:val="0"/>
      <w:adjustRightInd w:val="0"/>
      <w:spacing w:after="0" w:line="240" w:lineRule="auto"/>
      <w:jc w:val="both"/>
    </w:pPr>
    <w:rPr>
      <w:rFonts w:ascii="Times New Roman" w:eastAsia="Times New Roman" w:hAnsi="Times New Roman" w:cs="Times New Roman"/>
      <w:sz w:val="24"/>
      <w:szCs w:val="24"/>
      <w:lang w:val="uk-UA" w:eastAsia="uk-UA"/>
    </w:rPr>
  </w:style>
  <w:style w:type="paragraph" w:customStyle="1" w:styleId="Style23">
    <w:name w:val="Style23"/>
    <w:basedOn w:val="a"/>
    <w:uiPriority w:val="99"/>
    <w:rsid w:val="007A6D26"/>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28">
    <w:name w:val="Font Style28"/>
    <w:basedOn w:val="a0"/>
    <w:uiPriority w:val="99"/>
    <w:rsid w:val="007A6D26"/>
    <w:rPr>
      <w:rFonts w:ascii="Times New Roman" w:hAnsi="Times New Roman" w:cs="Times New Roman"/>
      <w:i/>
      <w:iCs/>
      <w:sz w:val="24"/>
      <w:szCs w:val="24"/>
    </w:rPr>
  </w:style>
  <w:style w:type="character" w:customStyle="1" w:styleId="FontStyle30">
    <w:name w:val="Font Style30"/>
    <w:basedOn w:val="a0"/>
    <w:uiPriority w:val="99"/>
    <w:rsid w:val="007A6D26"/>
    <w:rPr>
      <w:rFonts w:ascii="Times New Roman" w:hAnsi="Times New Roman" w:cs="Times New Roman"/>
      <w:b/>
      <w:bCs/>
      <w:sz w:val="34"/>
      <w:szCs w:val="34"/>
    </w:rPr>
  </w:style>
  <w:style w:type="character" w:customStyle="1" w:styleId="FontStyle31">
    <w:name w:val="Font Style31"/>
    <w:basedOn w:val="a0"/>
    <w:uiPriority w:val="99"/>
    <w:rsid w:val="007A6D26"/>
    <w:rPr>
      <w:rFonts w:ascii="Times New Roman" w:hAnsi="Times New Roman" w:cs="Times New Roman"/>
      <w:b/>
      <w:bCs/>
      <w:i/>
      <w:iCs/>
      <w:sz w:val="26"/>
      <w:szCs w:val="26"/>
    </w:rPr>
  </w:style>
  <w:style w:type="character" w:customStyle="1" w:styleId="FontStyle33">
    <w:name w:val="Font Style33"/>
    <w:basedOn w:val="a0"/>
    <w:uiPriority w:val="99"/>
    <w:rsid w:val="007A6D26"/>
    <w:rPr>
      <w:rFonts w:ascii="Times New Roman" w:hAnsi="Times New Roman" w:cs="Times New Roman"/>
      <w:sz w:val="14"/>
      <w:szCs w:val="14"/>
    </w:rPr>
  </w:style>
  <w:style w:type="paragraph" w:styleId="a5">
    <w:name w:val="header"/>
    <w:basedOn w:val="a"/>
    <w:link w:val="a6"/>
    <w:uiPriority w:val="99"/>
    <w:semiHidden/>
    <w:unhideWhenUsed/>
    <w:rsid w:val="007A471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A4719"/>
  </w:style>
  <w:style w:type="paragraph" w:styleId="a7">
    <w:name w:val="footer"/>
    <w:basedOn w:val="a"/>
    <w:link w:val="a8"/>
    <w:uiPriority w:val="99"/>
    <w:unhideWhenUsed/>
    <w:rsid w:val="007A47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4719"/>
  </w:style>
</w:styles>
</file>

<file path=word/webSettings.xml><?xml version="1.0" encoding="utf-8"?>
<w:webSettings xmlns:r="http://schemas.openxmlformats.org/officeDocument/2006/relationships" xmlns:w="http://schemas.openxmlformats.org/wordprocessingml/2006/main">
  <w:divs>
    <w:div w:id="91039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9700</Words>
  <Characters>5530</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ЕТФА</dc:creator>
  <cp:keywords/>
  <dc:description/>
  <cp:lastModifiedBy>Оля</cp:lastModifiedBy>
  <cp:revision>10</cp:revision>
  <cp:lastPrinted>2015-03-19T10:14:00Z</cp:lastPrinted>
  <dcterms:created xsi:type="dcterms:W3CDTF">2006-01-01T03:28:00Z</dcterms:created>
  <dcterms:modified xsi:type="dcterms:W3CDTF">2015-04-16T09:45:00Z</dcterms:modified>
</cp:coreProperties>
</file>